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A9F0" w14:textId="77777777" w:rsidR="00EA2C54" w:rsidRPr="00A11E27" w:rsidRDefault="00EA2C54" w:rsidP="00EA2C54">
      <w:pPr>
        <w:spacing w:after="0" w:line="240" w:lineRule="auto"/>
        <w:rPr>
          <w:rFonts w:cstheme="minorHAnsi"/>
          <w:b/>
          <w:noProof/>
          <w:color w:val="000000" w:themeColor="text1"/>
          <w:szCs w:val="24"/>
          <w:lang w:eastAsia="fr-FR"/>
        </w:rPr>
      </w:pPr>
      <w:r w:rsidRPr="00A11E27">
        <w:rPr>
          <w:rFonts w:cstheme="minorHAnsi"/>
          <w:b/>
          <w:noProof/>
          <w:color w:val="000000" w:themeColor="text1"/>
          <w:szCs w:val="24"/>
          <w:lang w:eastAsia="fr-FR"/>
        </w:rPr>
        <w:drawing>
          <wp:inline distT="0" distB="0" distL="0" distR="0" wp14:anchorId="6316EE30" wp14:editId="01BCA492">
            <wp:extent cx="6645910" cy="6115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stretch>
                      <a:fillRect/>
                    </a:stretch>
                  </pic:blipFill>
                  <pic:spPr>
                    <a:xfrm>
                      <a:off x="0" y="0"/>
                      <a:ext cx="6645910" cy="611505"/>
                    </a:xfrm>
                    <a:prstGeom prst="rect">
                      <a:avLst/>
                    </a:prstGeom>
                  </pic:spPr>
                </pic:pic>
              </a:graphicData>
            </a:graphic>
          </wp:inline>
        </w:drawing>
      </w:r>
    </w:p>
    <w:p w14:paraId="0D752B9D" w14:textId="77777777" w:rsidR="00EA2C54" w:rsidRPr="00A11E27" w:rsidRDefault="00EA2C54" w:rsidP="00EA2C54">
      <w:pPr>
        <w:spacing w:after="0" w:line="240" w:lineRule="auto"/>
        <w:rPr>
          <w:rFonts w:cstheme="minorHAnsi"/>
          <w:b/>
          <w:color w:val="000000" w:themeColor="text1"/>
        </w:rPr>
      </w:pPr>
    </w:p>
    <w:p w14:paraId="0AC8899F" w14:textId="7C2C1938" w:rsidR="0094608D" w:rsidRPr="00A11E27" w:rsidRDefault="0094608D" w:rsidP="00D64224">
      <w:pPr>
        <w:pBdr>
          <w:top w:val="single" w:sz="4" w:space="1" w:color="auto"/>
          <w:left w:val="single" w:sz="4" w:space="4" w:color="auto"/>
          <w:bottom w:val="single" w:sz="4" w:space="1" w:color="auto"/>
          <w:right w:val="single" w:sz="4" w:space="4" w:color="auto"/>
        </w:pBdr>
        <w:shd w:val="clear" w:color="auto" w:fill="B2A1C7" w:themeFill="accent4" w:themeFillTint="99"/>
        <w:tabs>
          <w:tab w:val="center" w:pos="5233"/>
        </w:tabs>
        <w:spacing w:after="0" w:line="240" w:lineRule="auto"/>
        <w:rPr>
          <w:rFonts w:cstheme="minorHAnsi"/>
          <w:b/>
          <w:color w:val="000000" w:themeColor="text1"/>
          <w:sz w:val="28"/>
          <w:szCs w:val="28"/>
        </w:rPr>
      </w:pPr>
      <w:r w:rsidRPr="00A11E27">
        <w:rPr>
          <w:rFonts w:cstheme="minorHAnsi"/>
          <w:b/>
          <w:color w:val="000000" w:themeColor="text1"/>
          <w:sz w:val="28"/>
          <w:szCs w:val="28"/>
        </w:rPr>
        <w:tab/>
      </w:r>
      <w:r w:rsidR="007A4610" w:rsidRPr="00A11E27">
        <w:rPr>
          <w:rFonts w:cstheme="minorHAnsi"/>
          <w:b/>
          <w:color w:val="000000" w:themeColor="text1"/>
          <w:sz w:val="28"/>
          <w:szCs w:val="28"/>
        </w:rPr>
        <w:t>PROFIL DE POST</w:t>
      </w:r>
      <w:r w:rsidRPr="00A11E27">
        <w:rPr>
          <w:rFonts w:cstheme="minorHAnsi"/>
          <w:b/>
          <w:color w:val="000000" w:themeColor="text1"/>
          <w:sz w:val="28"/>
          <w:szCs w:val="28"/>
        </w:rPr>
        <w:t>E</w:t>
      </w:r>
    </w:p>
    <w:p w14:paraId="2C1D9B1B" w14:textId="77777777" w:rsidR="00273CFD" w:rsidRPr="00A11E27" w:rsidRDefault="00273CFD" w:rsidP="00D64224">
      <w:pPr>
        <w:spacing w:after="0" w:line="240" w:lineRule="auto"/>
        <w:jc w:val="both"/>
        <w:rPr>
          <w:rFonts w:cstheme="minorHAnsi"/>
          <w:color w:val="000000" w:themeColor="text1"/>
        </w:rPr>
      </w:pPr>
    </w:p>
    <w:tbl>
      <w:tblPr>
        <w:tblStyle w:val="Grilledutableau"/>
        <w:tblW w:w="0" w:type="auto"/>
        <w:tblLook w:val="04A0" w:firstRow="1" w:lastRow="0" w:firstColumn="1" w:lastColumn="0" w:noHBand="0" w:noVBand="1"/>
      </w:tblPr>
      <w:tblGrid>
        <w:gridCol w:w="10456"/>
      </w:tblGrid>
      <w:tr w:rsidR="00273CFD" w:rsidRPr="00A11E27" w14:paraId="6A675F88" w14:textId="77777777" w:rsidTr="00273CFD">
        <w:tc>
          <w:tcPr>
            <w:tcW w:w="10456" w:type="dxa"/>
          </w:tcPr>
          <w:p w14:paraId="01C4FF3D" w14:textId="129227E5" w:rsidR="00273CFD" w:rsidRPr="00A11E27" w:rsidRDefault="00273CFD" w:rsidP="00273CFD">
            <w:pPr>
              <w:jc w:val="both"/>
              <w:rPr>
                <w:rFonts w:ascii="Calibri" w:hAnsi="Calibri" w:cs="Calibri"/>
                <w:b/>
                <w:color w:val="000000" w:themeColor="text1"/>
              </w:rPr>
            </w:pPr>
            <w:r w:rsidRPr="00A11E27">
              <w:rPr>
                <w:rFonts w:ascii="Calibri" w:hAnsi="Calibri" w:cs="Calibri"/>
                <w:b/>
                <w:color w:val="000000" w:themeColor="text1"/>
              </w:rPr>
              <w:t xml:space="preserve">Référence :  </w:t>
            </w:r>
            <w:r w:rsidR="0095124C" w:rsidRPr="00A11E27">
              <w:rPr>
                <w:rFonts w:ascii="Calibri" w:hAnsi="Calibri" w:cs="Calibri"/>
                <w:b/>
                <w:color w:val="000000" w:themeColor="text1"/>
              </w:rPr>
              <w:t>XX</w:t>
            </w:r>
            <w:r w:rsidRPr="00A11E27">
              <w:rPr>
                <w:rFonts w:ascii="Calibri" w:hAnsi="Calibri" w:cs="Calibri"/>
                <w:b/>
                <w:color w:val="000000" w:themeColor="text1"/>
              </w:rPr>
              <w:t>-</w:t>
            </w:r>
            <w:r w:rsidR="0095124C" w:rsidRPr="00A11E27">
              <w:rPr>
                <w:rFonts w:ascii="Calibri" w:hAnsi="Calibri" w:cs="Calibri"/>
                <w:b/>
                <w:color w:val="000000" w:themeColor="text1"/>
              </w:rPr>
              <w:t>YY</w:t>
            </w:r>
            <w:r w:rsidRPr="00A11E27">
              <w:rPr>
                <w:rFonts w:ascii="Calibri" w:hAnsi="Calibri" w:cs="Calibri"/>
                <w:b/>
                <w:color w:val="000000" w:themeColor="text1"/>
              </w:rPr>
              <w:t>-</w:t>
            </w:r>
            <w:r w:rsidR="0095124C" w:rsidRPr="00A11E27">
              <w:rPr>
                <w:rFonts w:ascii="Calibri" w:hAnsi="Calibri" w:cs="Calibri"/>
                <w:b/>
                <w:color w:val="000000" w:themeColor="text1"/>
              </w:rPr>
              <w:t>SITE</w:t>
            </w:r>
            <w:r w:rsidRPr="00A11E27">
              <w:rPr>
                <w:rFonts w:ascii="Calibri" w:hAnsi="Calibri" w:cs="Calibri"/>
                <w:b/>
                <w:color w:val="000000" w:themeColor="text1"/>
              </w:rPr>
              <w:t xml:space="preserve"> </w:t>
            </w:r>
            <w:r w:rsidR="00AE2407" w:rsidRPr="00A11E27">
              <w:rPr>
                <w:rFonts w:ascii="Calibri" w:hAnsi="Calibri" w:cs="Calibri"/>
                <w:b/>
                <w:color w:val="000000" w:themeColor="text1"/>
              </w:rPr>
              <w:t xml:space="preserve">(ne pas modifier, </w:t>
            </w:r>
            <w:r w:rsidR="0092334E" w:rsidRPr="00A11E27">
              <w:rPr>
                <w:rFonts w:ascii="Calibri" w:hAnsi="Calibri" w:cs="Calibri"/>
                <w:b/>
                <w:color w:val="000000" w:themeColor="text1"/>
              </w:rPr>
              <w:t>complété</w:t>
            </w:r>
            <w:r w:rsidR="00AE2407" w:rsidRPr="00A11E27">
              <w:rPr>
                <w:rFonts w:ascii="Calibri" w:hAnsi="Calibri" w:cs="Calibri"/>
                <w:b/>
                <w:color w:val="000000" w:themeColor="text1"/>
              </w:rPr>
              <w:t xml:space="preserve"> par le service RH de l’INSP</w:t>
            </w:r>
            <w:r w:rsidR="0092334E" w:rsidRPr="00A11E27">
              <w:rPr>
                <w:rFonts w:ascii="Calibri" w:hAnsi="Calibri" w:cs="Calibri"/>
                <w:b/>
                <w:color w:val="000000" w:themeColor="text1"/>
              </w:rPr>
              <w:t>É</w:t>
            </w:r>
            <w:r w:rsidR="00AE2407" w:rsidRPr="00A11E27">
              <w:rPr>
                <w:rFonts w:ascii="Calibri" w:hAnsi="Calibri" w:cs="Calibri"/>
                <w:b/>
                <w:color w:val="000000" w:themeColor="text1"/>
              </w:rPr>
              <w:t>)</w:t>
            </w:r>
          </w:p>
          <w:p w14:paraId="3B43126B" w14:textId="55BABC4E" w:rsidR="002C1B81" w:rsidRPr="00A11E27" w:rsidRDefault="002C1B81" w:rsidP="00273CFD">
            <w:pPr>
              <w:jc w:val="both"/>
              <w:rPr>
                <w:rFonts w:ascii="Calibri" w:hAnsi="Calibri" w:cs="Calibri"/>
                <w:b/>
                <w:color w:val="000000" w:themeColor="text1"/>
              </w:rPr>
            </w:pPr>
            <w:r w:rsidRPr="00A11E27">
              <w:rPr>
                <w:rFonts w:ascii="Calibri" w:hAnsi="Calibri" w:cs="Calibri"/>
                <w:b/>
                <w:color w:val="000000" w:themeColor="text1"/>
              </w:rPr>
              <w:t xml:space="preserve">Discipline pour postuler : </w:t>
            </w:r>
            <w:r w:rsidR="009900C0" w:rsidRPr="00A11E27">
              <w:rPr>
                <w:rFonts w:ascii="Calibri" w:hAnsi="Calibri" w:cs="Calibri"/>
                <w:b/>
                <w:color w:val="000000" w:themeColor="text1"/>
              </w:rPr>
              <w:t>ANGLAIS</w:t>
            </w:r>
          </w:p>
          <w:p w14:paraId="7D807DDB" w14:textId="77777777" w:rsidR="00273CFD" w:rsidRPr="00A11E27" w:rsidRDefault="00273CFD" w:rsidP="00273CFD">
            <w:pPr>
              <w:jc w:val="both"/>
              <w:rPr>
                <w:rFonts w:cstheme="minorHAnsi"/>
                <w:color w:val="000000" w:themeColor="text1"/>
              </w:rPr>
            </w:pPr>
          </w:p>
          <w:p w14:paraId="56EBB9CE" w14:textId="7A5DF610" w:rsidR="003E4DF0" w:rsidRPr="00A11E27" w:rsidRDefault="003E4DF0" w:rsidP="003E4DF0">
            <w:pPr>
              <w:jc w:val="both"/>
              <w:rPr>
                <w:rFonts w:ascii="Calibri" w:hAnsi="Calibri" w:cs="Calibri"/>
                <w:b/>
                <w:color w:val="000000" w:themeColor="text1"/>
              </w:rPr>
            </w:pPr>
            <w:r w:rsidRPr="00A11E27">
              <w:rPr>
                <w:rFonts w:ascii="Calibri" w:hAnsi="Calibri" w:cs="Calibri"/>
                <w:b/>
                <w:color w:val="000000" w:themeColor="text1"/>
              </w:rPr>
              <w:t>Parcours de formation : MEEF</w:t>
            </w:r>
            <w:r w:rsidR="00B177C2" w:rsidRPr="00A11E27">
              <w:rPr>
                <w:rFonts w:ascii="Calibri" w:hAnsi="Calibri" w:cs="Calibri"/>
                <w:b/>
                <w:color w:val="000000" w:themeColor="text1"/>
              </w:rPr>
              <w:t xml:space="preserve"> 2</w:t>
            </w:r>
            <w:r w:rsidR="009900C0" w:rsidRPr="00A11E27">
              <w:rPr>
                <w:rFonts w:ascii="Calibri" w:hAnsi="Calibri" w:cs="Calibri"/>
                <w:b/>
                <w:color w:val="000000" w:themeColor="text1"/>
              </w:rPr>
              <w:t xml:space="preserve"> </w:t>
            </w:r>
            <w:r w:rsidR="00B177C2" w:rsidRPr="00A11E27">
              <w:rPr>
                <w:rFonts w:ascii="Calibri" w:hAnsi="Calibri" w:cs="Calibri"/>
                <w:b/>
                <w:color w:val="000000" w:themeColor="text1"/>
              </w:rPr>
              <w:t>anglais</w:t>
            </w:r>
          </w:p>
          <w:p w14:paraId="2C43F1B9" w14:textId="632A7E9F" w:rsidR="003E4DF0" w:rsidRPr="00A11E27" w:rsidRDefault="003E4DF0" w:rsidP="003E4DF0">
            <w:pPr>
              <w:jc w:val="both"/>
              <w:rPr>
                <w:rFonts w:ascii="Calibri" w:hAnsi="Calibri" w:cs="Calibri"/>
                <w:b/>
                <w:color w:val="000000" w:themeColor="text1"/>
              </w:rPr>
            </w:pPr>
            <w:r w:rsidRPr="00A11E27">
              <w:rPr>
                <w:rFonts w:ascii="Calibri" w:hAnsi="Calibri" w:cs="Calibri"/>
                <w:b/>
                <w:color w:val="000000" w:themeColor="text1"/>
              </w:rPr>
              <w:t xml:space="preserve">Site de formation : </w:t>
            </w:r>
            <w:r w:rsidR="001328F0" w:rsidRPr="00A11E27">
              <w:rPr>
                <w:rFonts w:ascii="Calibri" w:hAnsi="Calibri" w:cs="Calibri"/>
                <w:b/>
                <w:color w:val="000000" w:themeColor="text1"/>
              </w:rPr>
              <w:t>Université Paris Nanterre</w:t>
            </w:r>
          </w:p>
          <w:p w14:paraId="1A58D95D" w14:textId="77777777" w:rsidR="00506C69" w:rsidRPr="00A11E27" w:rsidRDefault="00506C69" w:rsidP="00273CFD">
            <w:pPr>
              <w:jc w:val="both"/>
              <w:rPr>
                <w:rFonts w:cstheme="minorHAnsi"/>
                <w:color w:val="000000" w:themeColor="text1"/>
              </w:rPr>
            </w:pPr>
          </w:p>
          <w:p w14:paraId="131B8365" w14:textId="01B5C9CA" w:rsidR="00451FF0" w:rsidRPr="00A11E27" w:rsidRDefault="00451FF0" w:rsidP="00451FF0">
            <w:pPr>
              <w:jc w:val="both"/>
              <w:rPr>
                <w:rFonts w:ascii="Calibri" w:hAnsi="Calibri" w:cs="Calibri"/>
                <w:b/>
                <w:color w:val="000000" w:themeColor="text1"/>
              </w:rPr>
            </w:pPr>
            <w:r w:rsidRPr="00A11E27">
              <w:rPr>
                <w:rFonts w:ascii="Calibri" w:hAnsi="Calibri" w:cs="Calibri"/>
                <w:b/>
                <w:color w:val="000000" w:themeColor="text1"/>
              </w:rPr>
              <w:t>Quotité de service annuelle : 192 heures</w:t>
            </w:r>
            <w:r w:rsidR="0092334E" w:rsidRPr="00A11E27">
              <w:rPr>
                <w:rFonts w:ascii="Calibri" w:hAnsi="Calibri" w:cs="Calibri"/>
                <w:b/>
                <w:color w:val="000000" w:themeColor="text1"/>
              </w:rPr>
              <w:t xml:space="preserve"> </w:t>
            </w:r>
          </w:p>
          <w:p w14:paraId="2B3D515E" w14:textId="70487313" w:rsidR="00273CFD" w:rsidRPr="00A11E27" w:rsidRDefault="00451FF0" w:rsidP="001328F0">
            <w:pPr>
              <w:jc w:val="both"/>
              <w:rPr>
                <w:rFonts w:cstheme="minorHAnsi"/>
                <w:color w:val="000000" w:themeColor="text1"/>
              </w:rPr>
            </w:pPr>
            <w:r w:rsidRPr="00A11E27">
              <w:rPr>
                <w:rFonts w:ascii="Calibri" w:hAnsi="Calibri" w:cs="Calibri"/>
                <w:b/>
                <w:color w:val="000000" w:themeColor="text1"/>
              </w:rPr>
              <w:t>Statut du poste : susceptible d’être vacant au 1</w:t>
            </w:r>
            <w:r w:rsidRPr="00A11E27">
              <w:rPr>
                <w:rFonts w:ascii="Calibri" w:hAnsi="Calibri" w:cs="Calibri"/>
                <w:b/>
                <w:color w:val="000000" w:themeColor="text1"/>
                <w:vertAlign w:val="superscript"/>
              </w:rPr>
              <w:t>er</w:t>
            </w:r>
            <w:r w:rsidRPr="00A11E27">
              <w:rPr>
                <w:rFonts w:ascii="Calibri" w:hAnsi="Calibri" w:cs="Calibri"/>
                <w:b/>
                <w:color w:val="000000" w:themeColor="text1"/>
              </w:rPr>
              <w:t xml:space="preserve"> septembre 202</w:t>
            </w:r>
            <w:r w:rsidR="000B4A68" w:rsidRPr="00A11E27">
              <w:rPr>
                <w:rFonts w:ascii="Calibri" w:hAnsi="Calibri" w:cs="Calibri"/>
                <w:b/>
                <w:color w:val="000000" w:themeColor="text1"/>
              </w:rPr>
              <w:t>4</w:t>
            </w:r>
          </w:p>
        </w:tc>
      </w:tr>
    </w:tbl>
    <w:p w14:paraId="6A5F59B3" w14:textId="5F3361B1" w:rsidR="009501B7" w:rsidRPr="00A11E27" w:rsidRDefault="009501B7" w:rsidP="00D64224">
      <w:pPr>
        <w:spacing w:after="0" w:line="240" w:lineRule="auto"/>
        <w:rPr>
          <w:rFonts w:cstheme="minorHAnsi"/>
          <w:color w:val="000000" w:themeColor="text1"/>
          <w:lang w:eastAsia="fr-FR"/>
        </w:rPr>
      </w:pPr>
    </w:p>
    <w:p w14:paraId="5137B2CB" w14:textId="77777777" w:rsidR="00506C69" w:rsidRPr="00A11E27" w:rsidRDefault="00506C69" w:rsidP="00D64224">
      <w:pPr>
        <w:spacing w:after="0" w:line="240" w:lineRule="auto"/>
        <w:rPr>
          <w:rFonts w:cstheme="minorHAnsi"/>
          <w:color w:val="000000" w:themeColor="text1"/>
          <w:lang w:eastAsia="fr-FR"/>
        </w:rPr>
      </w:pPr>
    </w:p>
    <w:p w14:paraId="53A1402E" w14:textId="40F36574" w:rsidR="0095124C" w:rsidRPr="00A11E27" w:rsidRDefault="0095124C" w:rsidP="005E41FB">
      <w:pPr>
        <w:pStyle w:val="Titre2"/>
        <w:pBdr>
          <w:bottom w:val="single" w:sz="6" w:space="1" w:color="auto"/>
        </w:pBdr>
        <w:spacing w:before="0"/>
        <w:rPr>
          <w:rFonts w:asciiTheme="minorHAnsi" w:hAnsiTheme="minorHAnsi" w:cstheme="minorHAnsi"/>
          <w:color w:val="000000" w:themeColor="text1"/>
          <w:sz w:val="22"/>
          <w:szCs w:val="22"/>
        </w:rPr>
      </w:pPr>
      <w:r w:rsidRPr="00A11E27">
        <w:rPr>
          <w:rFonts w:asciiTheme="minorHAnsi" w:hAnsiTheme="minorHAnsi" w:cstheme="minorHAnsi"/>
          <w:color w:val="000000" w:themeColor="text1"/>
          <w:sz w:val="22"/>
          <w:szCs w:val="22"/>
        </w:rPr>
        <w:t>Missions</w:t>
      </w:r>
    </w:p>
    <w:p w14:paraId="4165BC7B" w14:textId="77777777" w:rsidR="005E41FB" w:rsidRPr="00A11E27" w:rsidRDefault="005E41FB" w:rsidP="0095124C">
      <w:pPr>
        <w:spacing w:after="0" w:line="240" w:lineRule="auto"/>
        <w:rPr>
          <w:rFonts w:cstheme="minorHAnsi"/>
          <w:color w:val="000000" w:themeColor="text1"/>
          <w:lang w:eastAsia="fr-FR"/>
        </w:rPr>
      </w:pPr>
    </w:p>
    <w:p w14:paraId="5B416A83" w14:textId="74176AB6" w:rsidR="0095124C" w:rsidRPr="00A11E27" w:rsidRDefault="0095124C"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Assurer des enseignements des maquettes de formation</w:t>
      </w:r>
      <w:r w:rsidR="005E41FB" w:rsidRPr="00A11E27">
        <w:rPr>
          <w:rFonts w:cstheme="minorHAnsi"/>
          <w:color w:val="000000" w:themeColor="text1"/>
        </w:rPr>
        <w:t xml:space="preserve"> (</w:t>
      </w:r>
      <w:r w:rsidRPr="00A11E27">
        <w:rPr>
          <w:rFonts w:cstheme="minorHAnsi"/>
          <w:color w:val="000000" w:themeColor="text1"/>
        </w:rPr>
        <w:t xml:space="preserve">en présentiel et/ou à </w:t>
      </w:r>
      <w:r w:rsidR="005E41FB" w:rsidRPr="00A11E27">
        <w:rPr>
          <w:rFonts w:cstheme="minorHAnsi"/>
          <w:color w:val="000000" w:themeColor="text1"/>
        </w:rPr>
        <w:t>distance)</w:t>
      </w:r>
    </w:p>
    <w:p w14:paraId="4BE542AD" w14:textId="686264D0" w:rsidR="0095124C" w:rsidRPr="00A11E27" w:rsidRDefault="0095124C"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Assurer le suivi de mémoires</w:t>
      </w:r>
    </w:p>
    <w:p w14:paraId="21C27C3F" w14:textId="0975C737" w:rsidR="0095124C" w:rsidRPr="00A11E27" w:rsidRDefault="0095124C"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Effectuer des visites dans les classes</w:t>
      </w:r>
    </w:p>
    <w:p w14:paraId="1AAF2AEE" w14:textId="57702254" w:rsidR="0095124C" w:rsidRPr="00A11E27" w:rsidRDefault="0095124C"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Participer à l’ensemble des réunions de mise en œuvre de la formation</w:t>
      </w:r>
    </w:p>
    <w:p w14:paraId="6873DFB5" w14:textId="01C0BD56" w:rsidR="0095124C" w:rsidRPr="00A11E27" w:rsidRDefault="0095124C"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Participer aux évaluations communes</w:t>
      </w:r>
      <w:r w:rsidR="001F362B" w:rsidRPr="00A11E27">
        <w:rPr>
          <w:rFonts w:cstheme="minorHAnsi"/>
          <w:color w:val="000000" w:themeColor="text1"/>
        </w:rPr>
        <w:t xml:space="preserve"> (facultatif)</w:t>
      </w:r>
    </w:p>
    <w:p w14:paraId="167D0623" w14:textId="10971EF9" w:rsidR="0095124C" w:rsidRPr="00A11E27" w:rsidRDefault="005E41FB"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 xml:space="preserve">Participer </w:t>
      </w:r>
      <w:r w:rsidR="0095124C" w:rsidRPr="00A11E27">
        <w:rPr>
          <w:rFonts w:cstheme="minorHAnsi"/>
          <w:color w:val="000000" w:themeColor="text1"/>
        </w:rPr>
        <w:t xml:space="preserve">aux </w:t>
      </w:r>
      <w:r w:rsidRPr="00A11E27">
        <w:rPr>
          <w:rFonts w:cstheme="minorHAnsi"/>
          <w:color w:val="000000" w:themeColor="text1"/>
        </w:rPr>
        <w:t>commissions d’évaluation</w:t>
      </w:r>
    </w:p>
    <w:p w14:paraId="27974189" w14:textId="22D56C69" w:rsidR="000B4A68" w:rsidRPr="00A11E27" w:rsidRDefault="000B4A68"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Participer aux jurys CAFIPEMF / CAFFA</w:t>
      </w:r>
    </w:p>
    <w:p w14:paraId="457FBFAA" w14:textId="0785C421" w:rsidR="0095124C" w:rsidRPr="00A11E27" w:rsidRDefault="00506C69"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Coordonner</w:t>
      </w:r>
      <w:r w:rsidR="0095124C" w:rsidRPr="00A11E27">
        <w:rPr>
          <w:rFonts w:cstheme="minorHAnsi"/>
          <w:color w:val="000000" w:themeColor="text1"/>
        </w:rPr>
        <w:t xml:space="preserve"> un ou plusieurs enseignements</w:t>
      </w:r>
      <w:r w:rsidRPr="00A11E27">
        <w:rPr>
          <w:rFonts w:cstheme="minorHAnsi"/>
          <w:color w:val="000000" w:themeColor="text1"/>
        </w:rPr>
        <w:t xml:space="preserve"> / un parcours de formation</w:t>
      </w:r>
      <w:r w:rsidR="00271FB0" w:rsidRPr="00A11E27">
        <w:rPr>
          <w:rFonts w:cstheme="minorHAnsi"/>
          <w:color w:val="000000" w:themeColor="text1"/>
        </w:rPr>
        <w:t xml:space="preserve"> (facultatif)</w:t>
      </w:r>
    </w:p>
    <w:p w14:paraId="6CD81EE6" w14:textId="2E25F7B1" w:rsidR="0095124C" w:rsidRPr="00A11E27" w:rsidRDefault="005E41FB" w:rsidP="00506C69">
      <w:pPr>
        <w:pStyle w:val="Paragraphedeliste"/>
        <w:numPr>
          <w:ilvl w:val="0"/>
          <w:numId w:val="4"/>
        </w:numPr>
        <w:spacing w:after="0" w:line="240" w:lineRule="auto"/>
        <w:rPr>
          <w:rFonts w:cstheme="minorHAnsi"/>
          <w:color w:val="000000" w:themeColor="text1"/>
        </w:rPr>
      </w:pPr>
      <w:r w:rsidRPr="00A11E27">
        <w:rPr>
          <w:rFonts w:cstheme="minorHAnsi"/>
          <w:color w:val="000000" w:themeColor="text1"/>
        </w:rPr>
        <w:t>Contribuer</w:t>
      </w:r>
      <w:r w:rsidR="0095124C" w:rsidRPr="00A11E27">
        <w:rPr>
          <w:rFonts w:cstheme="minorHAnsi"/>
          <w:color w:val="000000" w:themeColor="text1"/>
        </w:rPr>
        <w:t xml:space="preserve"> à la coordination des tuteurs universitaires</w:t>
      </w:r>
      <w:r w:rsidR="00271FB0" w:rsidRPr="00A11E27">
        <w:rPr>
          <w:rFonts w:cstheme="minorHAnsi"/>
          <w:color w:val="000000" w:themeColor="text1"/>
        </w:rPr>
        <w:t xml:space="preserve"> (facultatif)</w:t>
      </w:r>
    </w:p>
    <w:p w14:paraId="78539D25" w14:textId="77777777" w:rsidR="00506C69" w:rsidRPr="00A11E27" w:rsidRDefault="00506C69" w:rsidP="0095124C">
      <w:pPr>
        <w:spacing w:after="0" w:line="240" w:lineRule="auto"/>
        <w:rPr>
          <w:rFonts w:cstheme="minorHAnsi"/>
          <w:color w:val="000000" w:themeColor="text1"/>
          <w:lang w:eastAsia="fr-FR"/>
        </w:rPr>
      </w:pPr>
    </w:p>
    <w:p w14:paraId="72FC16AA" w14:textId="6CFE63A3" w:rsidR="005E41FB" w:rsidRPr="00A11E27" w:rsidRDefault="005E41FB" w:rsidP="005E41FB">
      <w:pPr>
        <w:pStyle w:val="Titre2"/>
        <w:pBdr>
          <w:bottom w:val="single" w:sz="6" w:space="1" w:color="auto"/>
        </w:pBdr>
        <w:spacing w:before="0"/>
        <w:rPr>
          <w:rFonts w:asciiTheme="minorHAnsi" w:hAnsiTheme="minorHAnsi" w:cstheme="minorHAnsi"/>
          <w:color w:val="000000" w:themeColor="text1"/>
          <w:sz w:val="22"/>
          <w:szCs w:val="22"/>
        </w:rPr>
      </w:pPr>
      <w:r w:rsidRPr="00A11E27">
        <w:rPr>
          <w:rFonts w:asciiTheme="minorHAnsi" w:hAnsiTheme="minorHAnsi" w:cstheme="minorHAnsi"/>
          <w:color w:val="000000" w:themeColor="text1"/>
          <w:sz w:val="22"/>
          <w:szCs w:val="22"/>
        </w:rPr>
        <w:t>Compétences</w:t>
      </w:r>
    </w:p>
    <w:p w14:paraId="32871E32" w14:textId="77777777" w:rsidR="005E41FB" w:rsidRPr="00A11E27" w:rsidRDefault="005E41FB" w:rsidP="0095124C">
      <w:pPr>
        <w:spacing w:after="0" w:line="240" w:lineRule="auto"/>
        <w:rPr>
          <w:rFonts w:cstheme="minorHAnsi"/>
          <w:color w:val="000000" w:themeColor="text1"/>
          <w:lang w:eastAsia="fr-FR"/>
        </w:rPr>
      </w:pPr>
    </w:p>
    <w:p w14:paraId="7AAED585" w14:textId="29E106B6" w:rsidR="0095124C" w:rsidRPr="00A11E27" w:rsidRDefault="005E41FB" w:rsidP="00506C69">
      <w:pPr>
        <w:pStyle w:val="Paragraphedeliste"/>
        <w:numPr>
          <w:ilvl w:val="0"/>
          <w:numId w:val="3"/>
        </w:numPr>
        <w:spacing w:after="0" w:line="240" w:lineRule="auto"/>
        <w:rPr>
          <w:rFonts w:cstheme="minorHAnsi"/>
          <w:color w:val="000000" w:themeColor="text1"/>
        </w:rPr>
      </w:pPr>
      <w:r w:rsidRPr="00A11E27">
        <w:rPr>
          <w:rFonts w:cstheme="minorHAnsi"/>
          <w:color w:val="000000" w:themeColor="text1"/>
        </w:rPr>
        <w:t>Élaborer un programme de formation</w:t>
      </w:r>
    </w:p>
    <w:p w14:paraId="3ABCA071" w14:textId="45B4F54E" w:rsidR="00506C69" w:rsidRPr="00A11E27" w:rsidRDefault="00506C69" w:rsidP="00506C69">
      <w:pPr>
        <w:pStyle w:val="Paragraphedeliste"/>
        <w:numPr>
          <w:ilvl w:val="0"/>
          <w:numId w:val="3"/>
        </w:numPr>
        <w:spacing w:after="0" w:line="240" w:lineRule="auto"/>
        <w:rPr>
          <w:rFonts w:cstheme="minorHAnsi"/>
          <w:color w:val="000000" w:themeColor="text1"/>
        </w:rPr>
      </w:pPr>
      <w:r w:rsidRPr="00A11E27">
        <w:rPr>
          <w:rFonts w:cstheme="minorHAnsi"/>
          <w:color w:val="000000" w:themeColor="text1"/>
        </w:rPr>
        <w:t xml:space="preserve">Concevoir le scénario et les ressources spécifiques pour une formation hybride ou </w:t>
      </w:r>
      <w:proofErr w:type="spellStart"/>
      <w:r w:rsidRPr="00A11E27">
        <w:rPr>
          <w:rFonts w:cstheme="minorHAnsi"/>
          <w:color w:val="000000" w:themeColor="text1"/>
        </w:rPr>
        <w:t>a</w:t>
      </w:r>
      <w:proofErr w:type="spellEnd"/>
      <w:r w:rsidRPr="00A11E27">
        <w:rPr>
          <w:rFonts w:cstheme="minorHAnsi"/>
          <w:color w:val="000000" w:themeColor="text1"/>
        </w:rPr>
        <w:t>̀ distance</w:t>
      </w:r>
    </w:p>
    <w:p w14:paraId="328788B1" w14:textId="7E572492" w:rsidR="005E41FB" w:rsidRPr="00A11E27" w:rsidRDefault="005E41FB" w:rsidP="00506C69">
      <w:pPr>
        <w:pStyle w:val="Paragraphedeliste"/>
        <w:numPr>
          <w:ilvl w:val="0"/>
          <w:numId w:val="3"/>
        </w:numPr>
        <w:spacing w:after="0" w:line="240" w:lineRule="auto"/>
        <w:rPr>
          <w:rFonts w:cstheme="minorHAnsi"/>
          <w:color w:val="000000" w:themeColor="text1"/>
        </w:rPr>
      </w:pPr>
      <w:r w:rsidRPr="00A11E27">
        <w:rPr>
          <w:rFonts w:cstheme="minorHAnsi"/>
          <w:color w:val="000000" w:themeColor="text1"/>
        </w:rPr>
        <w:t xml:space="preserve">Mettre en </w:t>
      </w:r>
      <w:r w:rsidR="00506C69" w:rsidRPr="00A11E27">
        <w:rPr>
          <w:rFonts w:cstheme="minorHAnsi"/>
          <w:color w:val="000000" w:themeColor="text1"/>
        </w:rPr>
        <w:t>œuvre</w:t>
      </w:r>
      <w:r w:rsidRPr="00A11E27">
        <w:rPr>
          <w:rFonts w:cstheme="minorHAnsi"/>
          <w:color w:val="000000" w:themeColor="text1"/>
        </w:rPr>
        <w:t xml:space="preserve"> des </w:t>
      </w:r>
      <w:r w:rsidR="00506C69" w:rsidRPr="00A11E27">
        <w:rPr>
          <w:rFonts w:cstheme="minorHAnsi"/>
          <w:color w:val="000000" w:themeColor="text1"/>
        </w:rPr>
        <w:t>modalités</w:t>
      </w:r>
      <w:r w:rsidRPr="00A11E27">
        <w:rPr>
          <w:rFonts w:cstheme="minorHAnsi"/>
          <w:color w:val="000000" w:themeColor="text1"/>
        </w:rPr>
        <w:t xml:space="preserve"> </w:t>
      </w:r>
      <w:r w:rsidR="00506C69" w:rsidRPr="00A11E27">
        <w:rPr>
          <w:rFonts w:cstheme="minorHAnsi"/>
          <w:color w:val="000000" w:themeColor="text1"/>
        </w:rPr>
        <w:t>pédagogiques</w:t>
      </w:r>
      <w:r w:rsidRPr="00A11E27">
        <w:rPr>
          <w:rFonts w:cstheme="minorHAnsi"/>
          <w:color w:val="000000" w:themeColor="text1"/>
        </w:rPr>
        <w:t xml:space="preserve"> et des techniques d’animation</w:t>
      </w:r>
    </w:p>
    <w:p w14:paraId="3A532EC4" w14:textId="67F6B3A8" w:rsidR="005E41FB" w:rsidRPr="00A11E27" w:rsidRDefault="005E41FB" w:rsidP="00506C69">
      <w:pPr>
        <w:pStyle w:val="Paragraphedeliste"/>
        <w:numPr>
          <w:ilvl w:val="0"/>
          <w:numId w:val="3"/>
        </w:numPr>
        <w:spacing w:after="0" w:line="240" w:lineRule="auto"/>
        <w:rPr>
          <w:rFonts w:cstheme="minorHAnsi"/>
          <w:color w:val="000000" w:themeColor="text1"/>
        </w:rPr>
      </w:pPr>
      <w:r w:rsidRPr="00A11E27">
        <w:rPr>
          <w:rFonts w:cstheme="minorHAnsi"/>
          <w:color w:val="000000" w:themeColor="text1"/>
        </w:rPr>
        <w:t xml:space="preserve">Installer un environnement bienveillant et </w:t>
      </w:r>
      <w:r w:rsidR="00506C69" w:rsidRPr="00A11E27">
        <w:rPr>
          <w:rFonts w:cstheme="minorHAnsi"/>
          <w:color w:val="000000" w:themeColor="text1"/>
        </w:rPr>
        <w:t>sécurisant</w:t>
      </w:r>
    </w:p>
    <w:p w14:paraId="06B6E123" w14:textId="4807A2A0" w:rsidR="005E41FB" w:rsidRPr="00A11E27" w:rsidRDefault="005E41FB" w:rsidP="00506C69">
      <w:pPr>
        <w:pStyle w:val="Paragraphedeliste"/>
        <w:numPr>
          <w:ilvl w:val="0"/>
          <w:numId w:val="3"/>
        </w:numPr>
        <w:spacing w:after="0" w:line="240" w:lineRule="auto"/>
        <w:rPr>
          <w:rFonts w:cstheme="minorHAnsi"/>
          <w:color w:val="000000" w:themeColor="text1"/>
        </w:rPr>
      </w:pPr>
      <w:r w:rsidRPr="00A11E27">
        <w:rPr>
          <w:rFonts w:cstheme="minorHAnsi"/>
          <w:color w:val="000000" w:themeColor="text1"/>
        </w:rPr>
        <w:t>Accompagner les apprenants dans leur apprentissage</w:t>
      </w:r>
    </w:p>
    <w:p w14:paraId="7FA82E77" w14:textId="184FCA11" w:rsidR="005E41FB" w:rsidRPr="00A11E27" w:rsidRDefault="005E41FB" w:rsidP="00506C69">
      <w:pPr>
        <w:pStyle w:val="Paragraphedeliste"/>
        <w:numPr>
          <w:ilvl w:val="0"/>
          <w:numId w:val="3"/>
        </w:numPr>
        <w:spacing w:after="0" w:line="240" w:lineRule="auto"/>
        <w:rPr>
          <w:rFonts w:cstheme="minorHAnsi"/>
          <w:color w:val="000000" w:themeColor="text1"/>
        </w:rPr>
      </w:pPr>
      <w:r w:rsidRPr="00A11E27">
        <w:rPr>
          <w:rFonts w:cstheme="minorHAnsi"/>
          <w:color w:val="000000" w:themeColor="text1"/>
        </w:rPr>
        <w:t xml:space="preserve">Observer et analyser des </w:t>
      </w:r>
      <w:r w:rsidR="00506C69" w:rsidRPr="00A11E27">
        <w:rPr>
          <w:rFonts w:cstheme="minorHAnsi"/>
          <w:color w:val="000000" w:themeColor="text1"/>
        </w:rPr>
        <w:t>éléments</w:t>
      </w:r>
      <w:r w:rsidRPr="00A11E27">
        <w:rPr>
          <w:rFonts w:cstheme="minorHAnsi"/>
          <w:color w:val="000000" w:themeColor="text1"/>
        </w:rPr>
        <w:t xml:space="preserve"> de pratique professionnelle pour conseiller</w:t>
      </w:r>
    </w:p>
    <w:p w14:paraId="40E04310" w14:textId="77E61566" w:rsidR="005E41FB" w:rsidRPr="00A11E27" w:rsidRDefault="005E41FB" w:rsidP="00506C69">
      <w:pPr>
        <w:pStyle w:val="Paragraphedeliste"/>
        <w:numPr>
          <w:ilvl w:val="0"/>
          <w:numId w:val="3"/>
        </w:numPr>
        <w:spacing w:after="0" w:line="240" w:lineRule="auto"/>
        <w:rPr>
          <w:rFonts w:cstheme="minorHAnsi"/>
          <w:color w:val="000000" w:themeColor="text1"/>
        </w:rPr>
      </w:pPr>
      <w:r w:rsidRPr="00A11E27">
        <w:rPr>
          <w:rFonts w:cstheme="minorHAnsi"/>
          <w:color w:val="000000" w:themeColor="text1"/>
        </w:rPr>
        <w:t>Contribuer à l’</w:t>
      </w:r>
      <w:r w:rsidR="00506C69" w:rsidRPr="00A11E27">
        <w:rPr>
          <w:rFonts w:cstheme="minorHAnsi"/>
          <w:color w:val="000000" w:themeColor="text1"/>
        </w:rPr>
        <w:t>évaluation</w:t>
      </w:r>
      <w:r w:rsidRPr="00A11E27">
        <w:rPr>
          <w:rFonts w:cstheme="minorHAnsi"/>
          <w:color w:val="000000" w:themeColor="text1"/>
        </w:rPr>
        <w:t xml:space="preserve"> d’un dispositif de formation</w:t>
      </w:r>
    </w:p>
    <w:p w14:paraId="50CFD859" w14:textId="5B1AD926" w:rsidR="00506C69" w:rsidRPr="00A11E27" w:rsidRDefault="00506C69" w:rsidP="00506C69">
      <w:pPr>
        <w:pStyle w:val="Paragraphedeliste"/>
        <w:numPr>
          <w:ilvl w:val="0"/>
          <w:numId w:val="3"/>
        </w:numPr>
        <w:spacing w:after="0" w:line="240" w:lineRule="auto"/>
        <w:rPr>
          <w:rFonts w:cstheme="minorHAnsi"/>
          <w:color w:val="000000" w:themeColor="text1"/>
        </w:rPr>
      </w:pPr>
      <w:r w:rsidRPr="00A11E27">
        <w:rPr>
          <w:rFonts w:cstheme="minorHAnsi"/>
          <w:color w:val="000000" w:themeColor="text1"/>
        </w:rPr>
        <w:t>Accompagner les individus et les équipes</w:t>
      </w:r>
      <w:r w:rsidR="00271FB0" w:rsidRPr="00A11E27">
        <w:rPr>
          <w:rFonts w:cstheme="minorHAnsi"/>
          <w:color w:val="000000" w:themeColor="text1"/>
        </w:rPr>
        <w:t xml:space="preserve"> (facultatif)</w:t>
      </w:r>
    </w:p>
    <w:p w14:paraId="68C2D408" w14:textId="77777777" w:rsidR="0095124C" w:rsidRPr="00A11E27" w:rsidRDefault="0095124C" w:rsidP="00D64224">
      <w:pPr>
        <w:spacing w:after="0" w:line="240" w:lineRule="auto"/>
        <w:rPr>
          <w:rFonts w:cstheme="minorHAnsi"/>
          <w:color w:val="000000" w:themeColor="text1"/>
          <w:lang w:eastAsia="fr-FR"/>
        </w:rPr>
      </w:pPr>
    </w:p>
    <w:p w14:paraId="03CD15FE" w14:textId="781E16FD" w:rsidR="007A4610" w:rsidRPr="00A11E27" w:rsidRDefault="007A4610" w:rsidP="00D64224">
      <w:pPr>
        <w:pStyle w:val="Titre2"/>
        <w:pBdr>
          <w:bottom w:val="single" w:sz="6" w:space="1" w:color="auto"/>
        </w:pBdr>
        <w:spacing w:before="0"/>
        <w:rPr>
          <w:rFonts w:asciiTheme="minorHAnsi" w:hAnsiTheme="minorHAnsi" w:cstheme="minorHAnsi"/>
          <w:color w:val="000000" w:themeColor="text1"/>
          <w:sz w:val="22"/>
          <w:szCs w:val="22"/>
        </w:rPr>
      </w:pPr>
      <w:r w:rsidRPr="00A11E27">
        <w:rPr>
          <w:rFonts w:asciiTheme="minorHAnsi" w:hAnsiTheme="minorHAnsi" w:cstheme="minorHAnsi"/>
          <w:color w:val="000000" w:themeColor="text1"/>
          <w:sz w:val="22"/>
          <w:szCs w:val="22"/>
        </w:rPr>
        <w:t>Profil</w:t>
      </w:r>
    </w:p>
    <w:p w14:paraId="1E8F11CC" w14:textId="77777777" w:rsidR="006E2F33" w:rsidRPr="00A11E27" w:rsidRDefault="006E2F33" w:rsidP="00D64224">
      <w:pPr>
        <w:spacing w:after="0" w:line="240" w:lineRule="auto"/>
        <w:rPr>
          <w:rFonts w:cstheme="minorHAnsi"/>
          <w:color w:val="000000" w:themeColor="text1"/>
          <w:lang w:eastAsia="fr-FR"/>
        </w:rPr>
      </w:pPr>
      <w:r w:rsidRPr="00A11E27">
        <w:rPr>
          <w:rFonts w:cstheme="minorHAnsi"/>
          <w:color w:val="000000" w:themeColor="text1"/>
          <w:lang w:eastAsia="fr-FR"/>
        </w:rPr>
        <w:t>L’enseignant recruté sera amené à travailler à la fois sur les cohortes de stagiaires non MEEF et les M1 ou M2 MEEF qui se destinent au concours du CAPES externe d’anglais. Dans ce cadre, il ou elle assurera les cours à la fois de préparation au concours :</w:t>
      </w:r>
    </w:p>
    <w:p w14:paraId="6F1AFF2A" w14:textId="77777777" w:rsidR="006E2F33" w:rsidRPr="00A11E27" w:rsidRDefault="006E2F33" w:rsidP="006E2F33">
      <w:pPr>
        <w:pStyle w:val="Paragraphedeliste"/>
        <w:numPr>
          <w:ilvl w:val="0"/>
          <w:numId w:val="5"/>
        </w:numPr>
        <w:spacing w:after="0" w:line="240" w:lineRule="auto"/>
        <w:rPr>
          <w:rFonts w:cstheme="minorHAnsi"/>
          <w:color w:val="000000" w:themeColor="text1"/>
        </w:rPr>
      </w:pPr>
      <w:r w:rsidRPr="00A11E27">
        <w:rPr>
          <w:rFonts w:cstheme="minorHAnsi"/>
          <w:color w:val="000000" w:themeColor="text1"/>
        </w:rPr>
        <w:t xml:space="preserve">TICE et enseignement, </w:t>
      </w:r>
    </w:p>
    <w:p w14:paraId="3A41F068" w14:textId="77777777" w:rsidR="006E2F33" w:rsidRPr="00A11E27" w:rsidRDefault="006E2F33" w:rsidP="006E2F33">
      <w:pPr>
        <w:pStyle w:val="Paragraphedeliste"/>
        <w:numPr>
          <w:ilvl w:val="0"/>
          <w:numId w:val="5"/>
        </w:numPr>
        <w:spacing w:after="0" w:line="240" w:lineRule="auto"/>
        <w:rPr>
          <w:rFonts w:cstheme="minorHAnsi"/>
          <w:color w:val="000000" w:themeColor="text1"/>
        </w:rPr>
      </w:pPr>
      <w:proofErr w:type="gramStart"/>
      <w:r w:rsidRPr="00A11E27">
        <w:rPr>
          <w:rFonts w:cstheme="minorHAnsi"/>
          <w:color w:val="000000" w:themeColor="text1"/>
        </w:rPr>
        <w:t>enseignement</w:t>
      </w:r>
      <w:proofErr w:type="gramEnd"/>
      <w:r w:rsidRPr="00A11E27">
        <w:rPr>
          <w:rFonts w:cstheme="minorHAnsi"/>
          <w:color w:val="000000" w:themeColor="text1"/>
        </w:rPr>
        <w:t xml:space="preserve"> de l’anglais et école inclusive, </w:t>
      </w:r>
    </w:p>
    <w:p w14:paraId="28FF6767" w14:textId="77777777" w:rsidR="006E2F33" w:rsidRPr="00A11E27" w:rsidRDefault="006E2F33" w:rsidP="006E2F33">
      <w:pPr>
        <w:pStyle w:val="Paragraphedeliste"/>
        <w:numPr>
          <w:ilvl w:val="0"/>
          <w:numId w:val="5"/>
        </w:numPr>
        <w:spacing w:after="0" w:line="240" w:lineRule="auto"/>
        <w:rPr>
          <w:rFonts w:cstheme="minorHAnsi"/>
          <w:color w:val="000000" w:themeColor="text1"/>
        </w:rPr>
      </w:pPr>
      <w:proofErr w:type="gramStart"/>
      <w:r w:rsidRPr="00A11E27">
        <w:rPr>
          <w:rFonts w:cstheme="minorHAnsi"/>
          <w:color w:val="000000" w:themeColor="text1"/>
        </w:rPr>
        <w:t>dossier</w:t>
      </w:r>
      <w:proofErr w:type="gramEnd"/>
      <w:r w:rsidRPr="00A11E27">
        <w:rPr>
          <w:rFonts w:cstheme="minorHAnsi"/>
          <w:color w:val="000000" w:themeColor="text1"/>
        </w:rPr>
        <w:t xml:space="preserve"> professionnel pour le concours, </w:t>
      </w:r>
    </w:p>
    <w:p w14:paraId="1A9450E3" w14:textId="3AC41354" w:rsidR="00506C69" w:rsidRPr="00A11E27" w:rsidRDefault="006E2F33" w:rsidP="006E2F33">
      <w:pPr>
        <w:pStyle w:val="Paragraphedeliste"/>
        <w:numPr>
          <w:ilvl w:val="0"/>
          <w:numId w:val="5"/>
        </w:numPr>
        <w:spacing w:after="0" w:line="240" w:lineRule="auto"/>
        <w:rPr>
          <w:rFonts w:cstheme="minorHAnsi"/>
          <w:color w:val="000000" w:themeColor="text1"/>
        </w:rPr>
      </w:pPr>
      <w:proofErr w:type="gramStart"/>
      <w:r w:rsidRPr="00A11E27">
        <w:rPr>
          <w:rFonts w:cstheme="minorHAnsi"/>
          <w:color w:val="000000" w:themeColor="text1"/>
        </w:rPr>
        <w:t>didactique</w:t>
      </w:r>
      <w:proofErr w:type="gramEnd"/>
      <w:r w:rsidRPr="00A11E27">
        <w:rPr>
          <w:rFonts w:cstheme="minorHAnsi"/>
          <w:color w:val="000000" w:themeColor="text1"/>
        </w:rPr>
        <w:t xml:space="preserve"> de l’anglais : articulation connaissances et compétences,</w:t>
      </w:r>
    </w:p>
    <w:p w14:paraId="4C5C9674" w14:textId="4803BB74" w:rsidR="006E2F33" w:rsidRPr="00A11E27" w:rsidRDefault="006E2F33" w:rsidP="006E2F33">
      <w:pPr>
        <w:spacing w:after="0" w:line="240" w:lineRule="auto"/>
        <w:rPr>
          <w:rFonts w:cstheme="minorHAnsi"/>
          <w:color w:val="000000" w:themeColor="text1"/>
        </w:rPr>
      </w:pPr>
      <w:proofErr w:type="gramStart"/>
      <w:r w:rsidRPr="00A11E27">
        <w:rPr>
          <w:rFonts w:cstheme="minorHAnsi"/>
          <w:color w:val="000000" w:themeColor="text1"/>
        </w:rPr>
        <w:t>et</w:t>
      </w:r>
      <w:proofErr w:type="gramEnd"/>
      <w:r w:rsidRPr="00A11E27">
        <w:rPr>
          <w:rFonts w:cstheme="minorHAnsi"/>
          <w:color w:val="000000" w:themeColor="text1"/>
        </w:rPr>
        <w:t xml:space="preserve"> les cours qui s’adressent aux stagiaires sur le terrain :</w:t>
      </w:r>
    </w:p>
    <w:p w14:paraId="42FDF014" w14:textId="270DB13C" w:rsidR="006E2F33" w:rsidRPr="00A11E27" w:rsidRDefault="006E2F33" w:rsidP="006E2F33">
      <w:pPr>
        <w:pStyle w:val="Paragraphedeliste"/>
        <w:numPr>
          <w:ilvl w:val="0"/>
          <w:numId w:val="5"/>
        </w:numPr>
        <w:spacing w:after="0" w:line="240" w:lineRule="auto"/>
        <w:rPr>
          <w:rFonts w:cstheme="minorHAnsi"/>
          <w:color w:val="000000" w:themeColor="text1"/>
        </w:rPr>
      </w:pPr>
      <w:proofErr w:type="gramStart"/>
      <w:r w:rsidRPr="00A11E27">
        <w:rPr>
          <w:rFonts w:cstheme="minorHAnsi"/>
          <w:color w:val="000000" w:themeColor="text1"/>
        </w:rPr>
        <w:t>analyse</w:t>
      </w:r>
      <w:proofErr w:type="gramEnd"/>
      <w:r w:rsidRPr="00A11E27">
        <w:rPr>
          <w:rFonts w:cstheme="minorHAnsi"/>
          <w:color w:val="000000" w:themeColor="text1"/>
        </w:rPr>
        <w:t xml:space="preserve"> de pratiques de stage</w:t>
      </w:r>
    </w:p>
    <w:p w14:paraId="006C00EE" w14:textId="1D764FC9" w:rsidR="006E2F33" w:rsidRPr="00A11E27" w:rsidRDefault="006E2F33" w:rsidP="006E2F33">
      <w:pPr>
        <w:pStyle w:val="Paragraphedeliste"/>
        <w:numPr>
          <w:ilvl w:val="0"/>
          <w:numId w:val="5"/>
        </w:numPr>
        <w:spacing w:after="0" w:line="240" w:lineRule="auto"/>
        <w:rPr>
          <w:rFonts w:cstheme="minorHAnsi"/>
          <w:color w:val="000000" w:themeColor="text1"/>
        </w:rPr>
      </w:pPr>
      <w:proofErr w:type="gramStart"/>
      <w:r w:rsidRPr="00A11E27">
        <w:rPr>
          <w:rFonts w:cstheme="minorHAnsi"/>
          <w:color w:val="000000" w:themeColor="text1"/>
        </w:rPr>
        <w:t>didactisation</w:t>
      </w:r>
      <w:proofErr w:type="gramEnd"/>
      <w:r w:rsidRPr="00A11E27">
        <w:rPr>
          <w:rFonts w:cstheme="minorHAnsi"/>
          <w:color w:val="000000" w:themeColor="text1"/>
        </w:rPr>
        <w:t xml:space="preserve"> des contenus culturels</w:t>
      </w:r>
    </w:p>
    <w:p w14:paraId="421C5345" w14:textId="2ACB0418" w:rsidR="006E2F33" w:rsidRPr="00A11E27" w:rsidRDefault="006E2F33" w:rsidP="006E2F33">
      <w:pPr>
        <w:pStyle w:val="Paragraphedeliste"/>
        <w:numPr>
          <w:ilvl w:val="0"/>
          <w:numId w:val="5"/>
        </w:numPr>
        <w:spacing w:after="0" w:line="240" w:lineRule="auto"/>
        <w:rPr>
          <w:rFonts w:cstheme="minorHAnsi"/>
          <w:color w:val="000000" w:themeColor="text1"/>
        </w:rPr>
      </w:pPr>
      <w:proofErr w:type="gramStart"/>
      <w:r w:rsidRPr="00A11E27">
        <w:rPr>
          <w:rFonts w:cstheme="minorHAnsi"/>
          <w:color w:val="000000" w:themeColor="text1"/>
        </w:rPr>
        <w:t>mise</w:t>
      </w:r>
      <w:proofErr w:type="gramEnd"/>
      <w:r w:rsidRPr="00A11E27">
        <w:rPr>
          <w:rFonts w:cstheme="minorHAnsi"/>
          <w:color w:val="000000" w:themeColor="text1"/>
        </w:rPr>
        <w:t xml:space="preserve"> à niveau disciplinaire (lexique, grammaire, phono)</w:t>
      </w:r>
    </w:p>
    <w:p w14:paraId="56D23F99" w14:textId="46992D53" w:rsidR="006E2F33" w:rsidRPr="00A11E27" w:rsidRDefault="006E2F33" w:rsidP="006E2F33">
      <w:pPr>
        <w:pStyle w:val="Paragraphedeliste"/>
        <w:numPr>
          <w:ilvl w:val="0"/>
          <w:numId w:val="5"/>
        </w:numPr>
        <w:spacing w:after="0" w:line="240" w:lineRule="auto"/>
        <w:rPr>
          <w:rFonts w:cstheme="minorHAnsi"/>
          <w:color w:val="000000" w:themeColor="text1"/>
        </w:rPr>
      </w:pPr>
      <w:proofErr w:type="gramStart"/>
      <w:r w:rsidRPr="00A11E27">
        <w:rPr>
          <w:rFonts w:cstheme="minorHAnsi"/>
          <w:color w:val="000000" w:themeColor="text1"/>
        </w:rPr>
        <w:t>suivi</w:t>
      </w:r>
      <w:proofErr w:type="gramEnd"/>
      <w:r w:rsidRPr="00A11E27">
        <w:rPr>
          <w:rFonts w:cstheme="minorHAnsi"/>
          <w:color w:val="000000" w:themeColor="text1"/>
        </w:rPr>
        <w:t xml:space="preserve"> des mémoires (TSNR).</w:t>
      </w:r>
    </w:p>
    <w:p w14:paraId="69990EB9" w14:textId="1333EF7C" w:rsidR="006E2F33" w:rsidRPr="00A11E27" w:rsidRDefault="006E2F33" w:rsidP="006E2F33">
      <w:pPr>
        <w:spacing w:after="0" w:line="240" w:lineRule="auto"/>
        <w:rPr>
          <w:rFonts w:cstheme="minorHAnsi"/>
          <w:color w:val="000000" w:themeColor="text1"/>
        </w:rPr>
      </w:pPr>
      <w:r w:rsidRPr="00A11E27">
        <w:rPr>
          <w:rFonts w:cstheme="minorHAnsi"/>
          <w:color w:val="000000" w:themeColor="text1"/>
        </w:rPr>
        <w:t xml:space="preserve">De plus, il ou elle devra effectuer quelques visites des stagiaires sur le terrain. </w:t>
      </w:r>
    </w:p>
    <w:p w14:paraId="43F393EC" w14:textId="77777777" w:rsidR="00D64224" w:rsidRPr="00A11E27" w:rsidRDefault="00D64224" w:rsidP="00D64224">
      <w:pPr>
        <w:spacing w:after="0" w:line="240" w:lineRule="auto"/>
        <w:rPr>
          <w:rFonts w:cstheme="minorHAnsi"/>
          <w:color w:val="000000" w:themeColor="text1"/>
          <w:lang w:eastAsia="fr-FR"/>
        </w:rPr>
      </w:pPr>
    </w:p>
    <w:p w14:paraId="727EA8B0" w14:textId="7362F059" w:rsidR="00D64224" w:rsidRPr="00A11E27" w:rsidRDefault="00D64224" w:rsidP="00D64224">
      <w:pPr>
        <w:spacing w:after="0" w:line="240" w:lineRule="auto"/>
        <w:rPr>
          <w:rFonts w:cstheme="minorHAnsi"/>
          <w:color w:val="000000" w:themeColor="text1"/>
          <w:lang w:eastAsia="fr-FR"/>
        </w:rPr>
      </w:pPr>
      <w:r w:rsidRPr="00A11E27">
        <w:rPr>
          <w:rFonts w:cstheme="minorHAnsi"/>
          <w:color w:val="000000" w:themeColor="text1"/>
          <w:lang w:eastAsia="fr-FR"/>
        </w:rPr>
        <w:lastRenderedPageBreak/>
        <w:t xml:space="preserve">L’enseignant </w:t>
      </w:r>
      <w:r w:rsidR="00975FF2" w:rsidRPr="00A11E27">
        <w:rPr>
          <w:rFonts w:cstheme="minorHAnsi"/>
          <w:color w:val="000000" w:themeColor="text1"/>
          <w:lang w:eastAsia="fr-FR"/>
        </w:rPr>
        <w:t xml:space="preserve">pourra </w:t>
      </w:r>
      <w:r w:rsidRPr="00A11E27">
        <w:rPr>
          <w:rFonts w:cstheme="minorHAnsi"/>
          <w:color w:val="000000" w:themeColor="text1"/>
          <w:lang w:eastAsia="fr-FR"/>
        </w:rPr>
        <w:t>approfondir sa formation</w:t>
      </w:r>
      <w:r w:rsidR="00975FF2" w:rsidRPr="00A11E27">
        <w:rPr>
          <w:rFonts w:cstheme="minorHAnsi"/>
          <w:color w:val="000000" w:themeColor="text1"/>
          <w:lang w:eastAsia="fr-FR"/>
        </w:rPr>
        <w:t xml:space="preserve"> </w:t>
      </w:r>
      <w:r w:rsidRPr="00A11E27">
        <w:rPr>
          <w:rFonts w:cstheme="minorHAnsi"/>
          <w:color w:val="000000" w:themeColor="text1"/>
          <w:lang w:eastAsia="fr-FR"/>
        </w:rPr>
        <w:t>dans le cadre de la formation continue des formateurs de l’INSPÉ et s’impliquera dans les travaux du département.</w:t>
      </w:r>
      <w:r w:rsidR="00271FB0" w:rsidRPr="00A11E27">
        <w:rPr>
          <w:rFonts w:cstheme="minorHAnsi"/>
          <w:color w:val="000000" w:themeColor="text1"/>
          <w:lang w:eastAsia="fr-FR"/>
        </w:rPr>
        <w:t xml:space="preserve"> </w:t>
      </w:r>
      <w:r w:rsidR="00271FB0" w:rsidRPr="00A11E27">
        <w:rPr>
          <w:rFonts w:cstheme="minorHAnsi"/>
          <w:color w:val="000000" w:themeColor="text1"/>
        </w:rPr>
        <w:t>(</w:t>
      </w:r>
      <w:proofErr w:type="gramStart"/>
      <w:r w:rsidR="00271FB0" w:rsidRPr="00A11E27">
        <w:rPr>
          <w:rFonts w:cstheme="minorHAnsi"/>
          <w:color w:val="000000" w:themeColor="text1"/>
        </w:rPr>
        <w:t>facultatif</w:t>
      </w:r>
      <w:proofErr w:type="gramEnd"/>
      <w:r w:rsidR="00271FB0" w:rsidRPr="00A11E27">
        <w:rPr>
          <w:rFonts w:cstheme="minorHAnsi"/>
          <w:color w:val="000000" w:themeColor="text1"/>
        </w:rPr>
        <w:t>)</w:t>
      </w:r>
    </w:p>
    <w:p w14:paraId="001A4D9F" w14:textId="77777777" w:rsidR="00D64224" w:rsidRPr="00A11E27" w:rsidRDefault="00D64224" w:rsidP="00D64224">
      <w:pPr>
        <w:spacing w:after="0" w:line="240" w:lineRule="auto"/>
        <w:rPr>
          <w:rFonts w:cstheme="minorHAnsi"/>
          <w:color w:val="000000" w:themeColor="text1"/>
          <w:lang w:eastAsia="fr-FR"/>
        </w:rPr>
      </w:pPr>
    </w:p>
    <w:p w14:paraId="4E404894" w14:textId="7E814602" w:rsidR="00583296" w:rsidRPr="00A11E27" w:rsidRDefault="00506C69" w:rsidP="00D64224">
      <w:pPr>
        <w:spacing w:after="0" w:line="240" w:lineRule="auto"/>
        <w:rPr>
          <w:rFonts w:cstheme="minorHAnsi"/>
          <w:b/>
          <w:bCs/>
          <w:color w:val="000000" w:themeColor="text1"/>
          <w:lang w:eastAsia="fr-FR"/>
        </w:rPr>
      </w:pPr>
      <w:r w:rsidRPr="00A11E27">
        <w:rPr>
          <w:rFonts w:cstheme="minorHAnsi"/>
          <w:b/>
          <w:bCs/>
          <w:color w:val="000000" w:themeColor="text1"/>
          <w:lang w:eastAsia="fr-FR"/>
        </w:rPr>
        <w:t>L</w:t>
      </w:r>
      <w:r w:rsidR="00975FF2" w:rsidRPr="00A11E27">
        <w:rPr>
          <w:rFonts w:cstheme="minorHAnsi"/>
          <w:b/>
          <w:bCs/>
          <w:color w:val="000000" w:themeColor="text1"/>
          <w:lang w:eastAsia="fr-FR"/>
        </w:rPr>
        <w:t>es visites s’effectuant dans l’académie de Versailles</w:t>
      </w:r>
      <w:r w:rsidR="001F362B" w:rsidRPr="00A11E27">
        <w:rPr>
          <w:rFonts w:cstheme="minorHAnsi"/>
          <w:b/>
          <w:bCs/>
          <w:color w:val="000000" w:themeColor="text1"/>
          <w:lang w:eastAsia="fr-FR"/>
        </w:rPr>
        <w:t xml:space="preserve"> </w:t>
      </w:r>
      <w:r w:rsidR="00975FF2" w:rsidRPr="00A11E27">
        <w:rPr>
          <w:rFonts w:cstheme="minorHAnsi"/>
          <w:b/>
          <w:bCs/>
          <w:color w:val="000000" w:themeColor="text1"/>
          <w:lang w:eastAsia="fr-FR"/>
        </w:rPr>
        <w:t>impliquent une</w:t>
      </w:r>
      <w:r w:rsidR="00D64224" w:rsidRPr="00A11E27">
        <w:rPr>
          <w:rFonts w:cstheme="minorHAnsi"/>
          <w:b/>
          <w:bCs/>
          <w:color w:val="000000" w:themeColor="text1"/>
          <w:lang w:eastAsia="fr-FR"/>
        </w:rPr>
        <w:t xml:space="preserve"> mobilité géographique </w:t>
      </w:r>
      <w:r w:rsidRPr="00A11E27">
        <w:rPr>
          <w:rFonts w:cstheme="minorHAnsi"/>
          <w:b/>
          <w:bCs/>
          <w:color w:val="000000" w:themeColor="text1"/>
          <w:lang w:eastAsia="fr-FR"/>
        </w:rPr>
        <w:t>du candidat</w:t>
      </w:r>
      <w:r w:rsidR="00975FF2" w:rsidRPr="00A11E27">
        <w:rPr>
          <w:rFonts w:cstheme="minorHAnsi"/>
          <w:b/>
          <w:bCs/>
          <w:color w:val="000000" w:themeColor="text1"/>
          <w:lang w:eastAsia="fr-FR"/>
        </w:rPr>
        <w:t>.</w:t>
      </w:r>
      <w:r w:rsidR="00B0130A" w:rsidRPr="00A11E27">
        <w:rPr>
          <w:rFonts w:cstheme="minorHAnsi"/>
          <w:b/>
          <w:bCs/>
          <w:color w:val="000000" w:themeColor="text1"/>
          <w:lang w:eastAsia="fr-FR"/>
        </w:rPr>
        <w:t xml:space="preserve"> (</w:t>
      </w:r>
      <w:proofErr w:type="gramStart"/>
      <w:r w:rsidR="00B0130A" w:rsidRPr="00A11E27">
        <w:rPr>
          <w:rFonts w:cstheme="minorHAnsi"/>
          <w:b/>
          <w:bCs/>
          <w:color w:val="000000" w:themeColor="text1"/>
          <w:lang w:eastAsia="fr-FR"/>
        </w:rPr>
        <w:t>à</w:t>
      </w:r>
      <w:proofErr w:type="gramEnd"/>
      <w:r w:rsidR="00B0130A" w:rsidRPr="00A11E27">
        <w:rPr>
          <w:rFonts w:cstheme="minorHAnsi"/>
          <w:b/>
          <w:bCs/>
          <w:color w:val="000000" w:themeColor="text1"/>
          <w:lang w:eastAsia="fr-FR"/>
        </w:rPr>
        <w:t xml:space="preserve"> adapter)</w:t>
      </w:r>
    </w:p>
    <w:p w14:paraId="7CE22F24" w14:textId="77777777" w:rsidR="00506C69" w:rsidRPr="00A11E27" w:rsidRDefault="00506C69" w:rsidP="00D64224">
      <w:pPr>
        <w:spacing w:after="0" w:line="240" w:lineRule="auto"/>
        <w:rPr>
          <w:rFonts w:cstheme="minorHAnsi"/>
          <w:color w:val="000000" w:themeColor="text1"/>
          <w:lang w:eastAsia="fr-FR"/>
        </w:rPr>
      </w:pPr>
    </w:p>
    <w:p w14:paraId="6AB4D324" w14:textId="2F93F5DB" w:rsidR="007A4610" w:rsidRPr="00A11E27" w:rsidRDefault="007A4610" w:rsidP="00D64224">
      <w:pPr>
        <w:pBdr>
          <w:bottom w:val="single" w:sz="6" w:space="1" w:color="auto"/>
        </w:pBdr>
        <w:spacing w:after="0" w:line="240" w:lineRule="auto"/>
        <w:rPr>
          <w:rFonts w:cstheme="minorHAnsi"/>
          <w:b/>
          <w:color w:val="000000" w:themeColor="text1"/>
        </w:rPr>
      </w:pPr>
      <w:r w:rsidRPr="00A11E27">
        <w:rPr>
          <w:rFonts w:cstheme="minorHAnsi"/>
          <w:b/>
          <w:color w:val="000000" w:themeColor="text1"/>
        </w:rPr>
        <w:t>Contacts </w:t>
      </w:r>
    </w:p>
    <w:p w14:paraId="55AF257B" w14:textId="77777777" w:rsidR="00273CFD" w:rsidRPr="00A11E27" w:rsidRDefault="00273CFD" w:rsidP="00273CFD">
      <w:pPr>
        <w:pStyle w:val="Texte"/>
        <w:tabs>
          <w:tab w:val="left" w:pos="4962"/>
          <w:tab w:val="left" w:pos="6804"/>
        </w:tabs>
        <w:spacing w:before="0" w:line="240" w:lineRule="auto"/>
        <w:ind w:firstLine="0"/>
        <w:rPr>
          <w:rFonts w:asciiTheme="minorHAnsi" w:hAnsiTheme="minorHAnsi" w:cstheme="minorHAnsi"/>
          <w:color w:val="000000" w:themeColor="text1"/>
          <w:sz w:val="22"/>
          <w:szCs w:val="22"/>
        </w:rPr>
      </w:pPr>
    </w:p>
    <w:p w14:paraId="20C3672A" w14:textId="59E0E196" w:rsidR="00583296" w:rsidRPr="00A11E27" w:rsidRDefault="0095124C" w:rsidP="00273CFD">
      <w:pPr>
        <w:pStyle w:val="Texte"/>
        <w:tabs>
          <w:tab w:val="left" w:pos="4962"/>
          <w:tab w:val="left" w:pos="6804"/>
        </w:tabs>
        <w:spacing w:before="0" w:line="240" w:lineRule="auto"/>
        <w:ind w:firstLine="0"/>
        <w:rPr>
          <w:rFonts w:asciiTheme="minorHAnsi" w:hAnsiTheme="minorHAnsi" w:cstheme="minorHAnsi"/>
          <w:color w:val="000000" w:themeColor="text1"/>
          <w:sz w:val="22"/>
          <w:szCs w:val="22"/>
        </w:rPr>
      </w:pPr>
      <w:r w:rsidRPr="00A11E27">
        <w:rPr>
          <w:rFonts w:asciiTheme="minorHAnsi" w:hAnsiTheme="minorHAnsi" w:cstheme="minorHAnsi"/>
          <w:color w:val="000000" w:themeColor="text1"/>
          <w:sz w:val="22"/>
          <w:szCs w:val="22"/>
        </w:rPr>
        <w:t xml:space="preserve">Responsable de parcours académique </w:t>
      </w:r>
      <w:r w:rsidR="001818A0" w:rsidRPr="00A11E27">
        <w:rPr>
          <w:rFonts w:asciiTheme="minorHAnsi" w:hAnsiTheme="minorHAnsi" w:cstheme="minorHAnsi"/>
          <w:color w:val="000000" w:themeColor="text1"/>
          <w:sz w:val="22"/>
          <w:szCs w:val="22"/>
        </w:rPr>
        <w:t xml:space="preserve">anglais </w:t>
      </w:r>
      <w:r w:rsidRPr="00A11E27">
        <w:rPr>
          <w:rFonts w:asciiTheme="minorHAnsi" w:hAnsiTheme="minorHAnsi" w:cstheme="minorHAnsi"/>
          <w:color w:val="000000" w:themeColor="text1"/>
          <w:sz w:val="22"/>
          <w:szCs w:val="22"/>
        </w:rPr>
        <w:t>(MEEF2)</w:t>
      </w:r>
      <w:r w:rsidR="00583296" w:rsidRPr="00A11E27">
        <w:rPr>
          <w:rFonts w:asciiTheme="minorHAnsi" w:hAnsiTheme="minorHAnsi" w:cstheme="minorHAnsi"/>
          <w:color w:val="000000" w:themeColor="text1"/>
          <w:sz w:val="22"/>
          <w:szCs w:val="22"/>
        </w:rPr>
        <w:t xml:space="preserve"> : </w:t>
      </w:r>
    </w:p>
    <w:p w14:paraId="468ACE9C" w14:textId="2A935858" w:rsidR="00975FF2" w:rsidRPr="00A11E27" w:rsidRDefault="001328F0" w:rsidP="00975FF2">
      <w:pPr>
        <w:pStyle w:val="Texte"/>
        <w:tabs>
          <w:tab w:val="left" w:pos="4962"/>
          <w:tab w:val="left" w:pos="6804"/>
        </w:tabs>
        <w:spacing w:before="0" w:line="240" w:lineRule="auto"/>
        <w:ind w:firstLine="0"/>
        <w:rPr>
          <w:rFonts w:asciiTheme="minorHAnsi" w:hAnsiTheme="minorHAnsi" w:cstheme="minorHAnsi"/>
          <w:b/>
          <w:bCs/>
          <w:color w:val="000000" w:themeColor="text1"/>
          <w:sz w:val="22"/>
          <w:szCs w:val="22"/>
        </w:rPr>
      </w:pPr>
      <w:r w:rsidRPr="00A11E27">
        <w:rPr>
          <w:rFonts w:asciiTheme="minorHAnsi" w:hAnsiTheme="minorHAnsi" w:cstheme="minorHAnsi"/>
          <w:b/>
          <w:bCs/>
          <w:color w:val="000000" w:themeColor="text1"/>
          <w:sz w:val="22"/>
          <w:szCs w:val="22"/>
        </w:rPr>
        <w:t>Agnès Leroux</w:t>
      </w:r>
      <w:r w:rsidR="001818A0" w:rsidRPr="00A11E27">
        <w:rPr>
          <w:rFonts w:asciiTheme="minorHAnsi" w:hAnsiTheme="minorHAnsi" w:cstheme="minorHAnsi"/>
          <w:b/>
          <w:bCs/>
          <w:color w:val="000000" w:themeColor="text1"/>
          <w:sz w:val="22"/>
          <w:szCs w:val="22"/>
        </w:rPr>
        <w:t> : agleroux@parisnanterre.fr</w:t>
      </w:r>
    </w:p>
    <w:p w14:paraId="4AFC40F7" w14:textId="3A911BCF" w:rsidR="00273CFD" w:rsidRPr="00A11E27" w:rsidRDefault="00273CFD" w:rsidP="00273CFD">
      <w:pPr>
        <w:pStyle w:val="Texte"/>
        <w:tabs>
          <w:tab w:val="left" w:pos="4962"/>
          <w:tab w:val="left" w:pos="6804"/>
        </w:tabs>
        <w:spacing w:before="0" w:line="240" w:lineRule="auto"/>
        <w:ind w:firstLine="0"/>
        <w:rPr>
          <w:rFonts w:asciiTheme="minorHAnsi" w:hAnsiTheme="minorHAnsi" w:cstheme="minorHAnsi"/>
          <w:color w:val="000000" w:themeColor="text1"/>
          <w:sz w:val="22"/>
          <w:szCs w:val="22"/>
        </w:rPr>
      </w:pPr>
    </w:p>
    <w:p w14:paraId="6BE4ACE9" w14:textId="7943EAC2" w:rsidR="0095124C" w:rsidRPr="00A11E27" w:rsidRDefault="001818A0" w:rsidP="00273CFD">
      <w:pPr>
        <w:pStyle w:val="Texte"/>
        <w:tabs>
          <w:tab w:val="left" w:pos="4962"/>
          <w:tab w:val="left" w:pos="6804"/>
        </w:tabs>
        <w:spacing w:before="0" w:line="240" w:lineRule="auto"/>
        <w:ind w:firstLine="0"/>
        <w:rPr>
          <w:rFonts w:asciiTheme="minorHAnsi" w:hAnsiTheme="minorHAnsi" w:cstheme="minorHAnsi"/>
          <w:color w:val="000000" w:themeColor="text1"/>
          <w:sz w:val="22"/>
          <w:szCs w:val="22"/>
        </w:rPr>
      </w:pPr>
      <w:r w:rsidRPr="00A11E27">
        <w:rPr>
          <w:rFonts w:asciiTheme="minorHAnsi" w:hAnsiTheme="minorHAnsi" w:cstheme="minorHAnsi"/>
          <w:color w:val="000000" w:themeColor="text1"/>
          <w:sz w:val="22"/>
          <w:szCs w:val="22"/>
        </w:rPr>
        <w:t>Coordinatrice</w:t>
      </w:r>
      <w:r w:rsidR="0095124C" w:rsidRPr="00A11E27">
        <w:rPr>
          <w:rFonts w:asciiTheme="minorHAnsi" w:hAnsiTheme="minorHAnsi" w:cstheme="minorHAnsi"/>
          <w:color w:val="000000" w:themeColor="text1"/>
          <w:sz w:val="22"/>
          <w:szCs w:val="22"/>
        </w:rPr>
        <w:t xml:space="preserve"> d</w:t>
      </w:r>
      <w:r w:rsidRPr="00A11E27">
        <w:rPr>
          <w:rFonts w:asciiTheme="minorHAnsi" w:hAnsiTheme="minorHAnsi" w:cstheme="minorHAnsi"/>
          <w:color w:val="000000" w:themeColor="text1"/>
          <w:sz w:val="22"/>
          <w:szCs w:val="22"/>
        </w:rPr>
        <w:t>u</w:t>
      </w:r>
      <w:r w:rsidR="0095124C" w:rsidRPr="00A11E27">
        <w:rPr>
          <w:rFonts w:asciiTheme="minorHAnsi" w:hAnsiTheme="minorHAnsi" w:cstheme="minorHAnsi"/>
          <w:color w:val="000000" w:themeColor="text1"/>
          <w:sz w:val="22"/>
          <w:szCs w:val="22"/>
        </w:rPr>
        <w:t xml:space="preserve"> parcours </w:t>
      </w:r>
      <w:r w:rsidRPr="00A11E27">
        <w:rPr>
          <w:rFonts w:asciiTheme="minorHAnsi" w:hAnsiTheme="minorHAnsi" w:cstheme="minorHAnsi"/>
          <w:color w:val="000000" w:themeColor="text1"/>
          <w:sz w:val="22"/>
          <w:szCs w:val="22"/>
        </w:rPr>
        <w:t>anglais sur UPN</w:t>
      </w:r>
      <w:r w:rsidR="0095124C" w:rsidRPr="00A11E27">
        <w:rPr>
          <w:rFonts w:asciiTheme="minorHAnsi" w:hAnsiTheme="minorHAnsi" w:cstheme="minorHAnsi"/>
          <w:color w:val="000000" w:themeColor="text1"/>
          <w:sz w:val="22"/>
          <w:szCs w:val="22"/>
        </w:rPr>
        <w:t> :</w:t>
      </w:r>
    </w:p>
    <w:p w14:paraId="6F372E6E" w14:textId="1F5C14B6" w:rsidR="0095124C" w:rsidRPr="00A11E27" w:rsidRDefault="001328F0" w:rsidP="00273CFD">
      <w:pPr>
        <w:pStyle w:val="Texte"/>
        <w:tabs>
          <w:tab w:val="left" w:pos="4962"/>
          <w:tab w:val="left" w:pos="6804"/>
        </w:tabs>
        <w:spacing w:before="0" w:line="240" w:lineRule="auto"/>
        <w:ind w:firstLine="0"/>
        <w:rPr>
          <w:rFonts w:asciiTheme="minorHAnsi" w:hAnsiTheme="minorHAnsi" w:cstheme="minorHAnsi"/>
          <w:b/>
          <w:bCs/>
          <w:color w:val="000000" w:themeColor="text1"/>
          <w:sz w:val="22"/>
          <w:szCs w:val="22"/>
        </w:rPr>
      </w:pPr>
      <w:r w:rsidRPr="00A11E27">
        <w:rPr>
          <w:rFonts w:asciiTheme="minorHAnsi" w:hAnsiTheme="minorHAnsi" w:cstheme="minorHAnsi"/>
          <w:b/>
          <w:bCs/>
          <w:color w:val="000000" w:themeColor="text1"/>
          <w:sz w:val="22"/>
          <w:szCs w:val="22"/>
        </w:rPr>
        <w:t>Agnès Leroux</w:t>
      </w:r>
      <w:r w:rsidR="001818A0" w:rsidRPr="00A11E27">
        <w:rPr>
          <w:rFonts w:asciiTheme="minorHAnsi" w:hAnsiTheme="minorHAnsi" w:cstheme="minorHAnsi"/>
          <w:b/>
          <w:bCs/>
          <w:color w:val="000000" w:themeColor="text1"/>
          <w:sz w:val="22"/>
          <w:szCs w:val="22"/>
        </w:rPr>
        <w:t> : agleroux@parisnanterre.fr</w:t>
      </w:r>
    </w:p>
    <w:p w14:paraId="15DD3951" w14:textId="77777777" w:rsidR="0095124C" w:rsidRPr="00A11E27" w:rsidRDefault="0095124C" w:rsidP="00273CFD">
      <w:pPr>
        <w:pStyle w:val="Texte"/>
        <w:tabs>
          <w:tab w:val="left" w:pos="4962"/>
          <w:tab w:val="left" w:pos="6804"/>
        </w:tabs>
        <w:spacing w:before="0" w:line="240" w:lineRule="auto"/>
        <w:ind w:firstLine="0"/>
        <w:rPr>
          <w:rFonts w:asciiTheme="minorHAnsi" w:hAnsiTheme="minorHAnsi" w:cstheme="minorHAnsi"/>
          <w:color w:val="000000" w:themeColor="text1"/>
          <w:sz w:val="22"/>
          <w:szCs w:val="22"/>
        </w:rPr>
      </w:pPr>
    </w:p>
    <w:p w14:paraId="48A0ED4A" w14:textId="6023A01A" w:rsidR="00E15403" w:rsidRPr="00A11E27" w:rsidRDefault="0095124C" w:rsidP="00E15403">
      <w:pPr>
        <w:pStyle w:val="Texte"/>
        <w:tabs>
          <w:tab w:val="left" w:pos="4962"/>
          <w:tab w:val="left" w:pos="6804"/>
        </w:tabs>
        <w:spacing w:before="0" w:line="240" w:lineRule="auto"/>
        <w:ind w:firstLine="0"/>
        <w:rPr>
          <w:rFonts w:asciiTheme="minorHAnsi" w:hAnsiTheme="minorHAnsi" w:cstheme="minorHAnsi"/>
          <w:color w:val="000000" w:themeColor="text1"/>
          <w:sz w:val="22"/>
          <w:szCs w:val="22"/>
        </w:rPr>
      </w:pPr>
      <w:r w:rsidRPr="00A11E27">
        <w:rPr>
          <w:rFonts w:asciiTheme="minorHAnsi" w:hAnsiTheme="minorHAnsi" w:cstheme="minorHAnsi"/>
          <w:color w:val="000000" w:themeColor="text1"/>
          <w:sz w:val="22"/>
          <w:szCs w:val="22"/>
        </w:rPr>
        <w:t>R</w:t>
      </w:r>
      <w:r w:rsidR="00E15403" w:rsidRPr="00A11E27">
        <w:rPr>
          <w:rFonts w:asciiTheme="minorHAnsi" w:hAnsiTheme="minorHAnsi" w:cstheme="minorHAnsi"/>
          <w:color w:val="000000" w:themeColor="text1"/>
          <w:sz w:val="22"/>
          <w:szCs w:val="22"/>
        </w:rPr>
        <w:t>esponsable</w:t>
      </w:r>
      <w:r w:rsidR="001818A0" w:rsidRPr="00A11E27">
        <w:rPr>
          <w:rFonts w:asciiTheme="minorHAnsi" w:hAnsiTheme="minorHAnsi" w:cstheme="minorHAnsi"/>
          <w:color w:val="000000" w:themeColor="text1"/>
          <w:sz w:val="22"/>
          <w:szCs w:val="22"/>
        </w:rPr>
        <w:t>s</w:t>
      </w:r>
      <w:r w:rsidR="00E15403" w:rsidRPr="00A11E27">
        <w:rPr>
          <w:rFonts w:asciiTheme="minorHAnsi" w:hAnsiTheme="minorHAnsi" w:cstheme="minorHAnsi"/>
          <w:color w:val="000000" w:themeColor="text1"/>
          <w:sz w:val="22"/>
          <w:szCs w:val="22"/>
        </w:rPr>
        <w:t xml:space="preserve"> pédagogique</w:t>
      </w:r>
      <w:r w:rsidR="001818A0" w:rsidRPr="00A11E27">
        <w:rPr>
          <w:rFonts w:asciiTheme="minorHAnsi" w:hAnsiTheme="minorHAnsi" w:cstheme="minorHAnsi"/>
          <w:color w:val="000000" w:themeColor="text1"/>
          <w:sz w:val="22"/>
          <w:szCs w:val="22"/>
        </w:rPr>
        <w:t>s</w:t>
      </w:r>
      <w:r w:rsidR="00E15403" w:rsidRPr="00A11E27">
        <w:rPr>
          <w:rFonts w:asciiTheme="minorHAnsi" w:hAnsiTheme="minorHAnsi" w:cstheme="minorHAnsi"/>
          <w:color w:val="000000" w:themeColor="text1"/>
          <w:sz w:val="22"/>
          <w:szCs w:val="22"/>
        </w:rPr>
        <w:t xml:space="preserve"> </w:t>
      </w:r>
      <w:r w:rsidR="001818A0" w:rsidRPr="00A11E27">
        <w:rPr>
          <w:rFonts w:asciiTheme="minorHAnsi" w:hAnsiTheme="minorHAnsi" w:cstheme="minorHAnsi"/>
          <w:color w:val="000000" w:themeColor="text1"/>
          <w:sz w:val="22"/>
          <w:szCs w:val="22"/>
        </w:rPr>
        <w:t>sur UPN</w:t>
      </w:r>
      <w:r w:rsidR="00E15403" w:rsidRPr="00A11E27">
        <w:rPr>
          <w:rFonts w:asciiTheme="minorHAnsi" w:hAnsiTheme="minorHAnsi" w:cstheme="minorHAnsi"/>
          <w:color w:val="000000" w:themeColor="text1"/>
          <w:sz w:val="22"/>
          <w:szCs w:val="22"/>
        </w:rPr>
        <w:t> :</w:t>
      </w:r>
    </w:p>
    <w:p w14:paraId="3507D4DE" w14:textId="4E41F533" w:rsidR="001818A0" w:rsidRPr="00A11E27" w:rsidRDefault="001818A0" w:rsidP="00975FF2">
      <w:pPr>
        <w:pStyle w:val="Texte"/>
        <w:tabs>
          <w:tab w:val="left" w:pos="4962"/>
          <w:tab w:val="left" w:pos="6804"/>
        </w:tabs>
        <w:spacing w:before="0" w:line="240" w:lineRule="auto"/>
        <w:ind w:firstLine="0"/>
        <w:rPr>
          <w:rFonts w:asciiTheme="minorHAnsi" w:hAnsiTheme="minorHAnsi" w:cstheme="minorHAnsi"/>
          <w:b/>
          <w:bCs/>
          <w:color w:val="000000" w:themeColor="text1"/>
          <w:sz w:val="22"/>
          <w:szCs w:val="22"/>
        </w:rPr>
      </w:pPr>
      <w:r w:rsidRPr="00A11E27">
        <w:rPr>
          <w:rFonts w:asciiTheme="minorHAnsi" w:hAnsiTheme="minorHAnsi" w:cstheme="minorHAnsi"/>
          <w:b/>
          <w:bCs/>
          <w:color w:val="000000" w:themeColor="text1"/>
          <w:sz w:val="22"/>
          <w:szCs w:val="22"/>
        </w:rPr>
        <w:t>M1 : Pascale Manoïlov (pascale.manoilov@parisnanterre.fr)</w:t>
      </w:r>
    </w:p>
    <w:p w14:paraId="67464660" w14:textId="3F1B8F7A" w:rsidR="001818A0" w:rsidRPr="00A11E27" w:rsidRDefault="001818A0" w:rsidP="00975FF2">
      <w:pPr>
        <w:pStyle w:val="Texte"/>
        <w:tabs>
          <w:tab w:val="left" w:pos="4962"/>
          <w:tab w:val="left" w:pos="6804"/>
        </w:tabs>
        <w:spacing w:before="0" w:line="240" w:lineRule="auto"/>
        <w:ind w:firstLine="0"/>
        <w:rPr>
          <w:rFonts w:asciiTheme="minorHAnsi" w:hAnsiTheme="minorHAnsi" w:cstheme="minorHAnsi"/>
          <w:b/>
          <w:bCs/>
          <w:color w:val="000000" w:themeColor="text1"/>
          <w:sz w:val="22"/>
          <w:szCs w:val="22"/>
        </w:rPr>
      </w:pPr>
      <w:r w:rsidRPr="00A11E27">
        <w:rPr>
          <w:rFonts w:asciiTheme="minorHAnsi" w:hAnsiTheme="minorHAnsi" w:cstheme="minorHAnsi"/>
          <w:b/>
          <w:bCs/>
          <w:color w:val="000000" w:themeColor="text1"/>
          <w:sz w:val="22"/>
          <w:szCs w:val="22"/>
        </w:rPr>
        <w:t>M2 : Agnès Leroux (agleroux@parisnanterre.fr)</w:t>
      </w:r>
    </w:p>
    <w:p w14:paraId="5F37A0AD" w14:textId="7043A13B" w:rsidR="00583296" w:rsidRPr="00A11E27" w:rsidRDefault="001818A0" w:rsidP="00975FF2">
      <w:pPr>
        <w:pStyle w:val="Texte"/>
        <w:tabs>
          <w:tab w:val="left" w:pos="4962"/>
          <w:tab w:val="left" w:pos="6804"/>
        </w:tabs>
        <w:spacing w:before="0" w:line="240" w:lineRule="auto"/>
        <w:ind w:firstLine="0"/>
        <w:rPr>
          <w:rFonts w:asciiTheme="minorHAnsi" w:hAnsiTheme="minorHAnsi" w:cstheme="minorHAnsi"/>
          <w:b/>
          <w:bCs/>
          <w:color w:val="000000" w:themeColor="text1"/>
          <w:sz w:val="22"/>
          <w:szCs w:val="22"/>
          <w:lang w:val="en-US"/>
        </w:rPr>
      </w:pPr>
      <w:r w:rsidRPr="00A11E27">
        <w:rPr>
          <w:rFonts w:asciiTheme="minorHAnsi" w:hAnsiTheme="minorHAnsi" w:cstheme="minorHAnsi"/>
          <w:b/>
          <w:bCs/>
          <w:color w:val="000000" w:themeColor="text1"/>
          <w:sz w:val="22"/>
          <w:szCs w:val="22"/>
          <w:lang w:val="en-US"/>
        </w:rPr>
        <w:t xml:space="preserve">DIU : Nadine </w:t>
      </w:r>
      <w:proofErr w:type="spellStart"/>
      <w:r w:rsidRPr="00A11E27">
        <w:rPr>
          <w:rFonts w:asciiTheme="minorHAnsi" w:hAnsiTheme="minorHAnsi" w:cstheme="minorHAnsi"/>
          <w:b/>
          <w:bCs/>
          <w:color w:val="000000" w:themeColor="text1"/>
          <w:sz w:val="22"/>
          <w:szCs w:val="22"/>
          <w:lang w:val="en-US"/>
        </w:rPr>
        <w:t>Herry</w:t>
      </w:r>
      <w:proofErr w:type="spellEnd"/>
      <w:r w:rsidRPr="00A11E27">
        <w:rPr>
          <w:rFonts w:asciiTheme="minorHAnsi" w:hAnsiTheme="minorHAnsi" w:cstheme="minorHAnsi"/>
          <w:b/>
          <w:bCs/>
          <w:color w:val="000000" w:themeColor="text1"/>
          <w:sz w:val="22"/>
          <w:szCs w:val="22"/>
          <w:lang w:val="en-US"/>
        </w:rPr>
        <w:t xml:space="preserve"> </w:t>
      </w:r>
      <w:proofErr w:type="spellStart"/>
      <w:r w:rsidRPr="00A11E27">
        <w:rPr>
          <w:rFonts w:asciiTheme="minorHAnsi" w:hAnsiTheme="minorHAnsi" w:cstheme="minorHAnsi"/>
          <w:b/>
          <w:bCs/>
          <w:color w:val="000000" w:themeColor="text1"/>
          <w:sz w:val="22"/>
          <w:szCs w:val="22"/>
          <w:lang w:val="en-US"/>
        </w:rPr>
        <w:t>Bénit</w:t>
      </w:r>
      <w:proofErr w:type="spellEnd"/>
      <w:r w:rsidRPr="00A11E27">
        <w:rPr>
          <w:rFonts w:asciiTheme="minorHAnsi" w:hAnsiTheme="minorHAnsi" w:cstheme="minorHAnsi"/>
          <w:b/>
          <w:bCs/>
          <w:color w:val="000000" w:themeColor="text1"/>
          <w:sz w:val="22"/>
          <w:szCs w:val="22"/>
          <w:lang w:val="en-US"/>
        </w:rPr>
        <w:t xml:space="preserve"> (nadine.hb@parisnanterre.fr)</w:t>
      </w:r>
    </w:p>
    <w:sectPr w:rsidR="00583296" w:rsidRPr="00A11E27" w:rsidSect="00823E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F71"/>
    <w:multiLevelType w:val="hybridMultilevel"/>
    <w:tmpl w:val="649891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A6B0408"/>
    <w:multiLevelType w:val="hybridMultilevel"/>
    <w:tmpl w:val="EA4600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8AD7860"/>
    <w:multiLevelType w:val="hybridMultilevel"/>
    <w:tmpl w:val="9C001E0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F1E5C03"/>
    <w:multiLevelType w:val="hybridMultilevel"/>
    <w:tmpl w:val="32AE85C8"/>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66075A9E"/>
    <w:multiLevelType w:val="hybridMultilevel"/>
    <w:tmpl w:val="D0748F32"/>
    <w:lvl w:ilvl="0" w:tplc="3260E6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1113029">
    <w:abstractNumId w:val="3"/>
  </w:num>
  <w:num w:numId="2" w16cid:durableId="1565681317">
    <w:abstractNumId w:val="2"/>
  </w:num>
  <w:num w:numId="3" w16cid:durableId="449857873">
    <w:abstractNumId w:val="0"/>
  </w:num>
  <w:num w:numId="4" w16cid:durableId="1747679785">
    <w:abstractNumId w:val="1"/>
  </w:num>
  <w:num w:numId="5" w16cid:durableId="265037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610"/>
    <w:rsid w:val="00000A54"/>
    <w:rsid w:val="000252E1"/>
    <w:rsid w:val="00032513"/>
    <w:rsid w:val="00037AE6"/>
    <w:rsid w:val="00083EA7"/>
    <w:rsid w:val="00090D39"/>
    <w:rsid w:val="000944CB"/>
    <w:rsid w:val="000B4A68"/>
    <w:rsid w:val="000D5C7B"/>
    <w:rsid w:val="000E34DD"/>
    <w:rsid w:val="0010541F"/>
    <w:rsid w:val="001060C7"/>
    <w:rsid w:val="001139B5"/>
    <w:rsid w:val="00117DF4"/>
    <w:rsid w:val="00117E29"/>
    <w:rsid w:val="00120CBE"/>
    <w:rsid w:val="00121E02"/>
    <w:rsid w:val="001328F0"/>
    <w:rsid w:val="00145F87"/>
    <w:rsid w:val="00164002"/>
    <w:rsid w:val="00172485"/>
    <w:rsid w:val="001818A0"/>
    <w:rsid w:val="001837B6"/>
    <w:rsid w:val="001C3149"/>
    <w:rsid w:val="001F362B"/>
    <w:rsid w:val="002111A9"/>
    <w:rsid w:val="00244730"/>
    <w:rsid w:val="00260FDB"/>
    <w:rsid w:val="00271FB0"/>
    <w:rsid w:val="00273CFD"/>
    <w:rsid w:val="00276B05"/>
    <w:rsid w:val="00293BC3"/>
    <w:rsid w:val="002A04B6"/>
    <w:rsid w:val="002A650A"/>
    <w:rsid w:val="002C19F6"/>
    <w:rsid w:val="002C1B81"/>
    <w:rsid w:val="002D19D0"/>
    <w:rsid w:val="002D2F64"/>
    <w:rsid w:val="002D7012"/>
    <w:rsid w:val="00322A38"/>
    <w:rsid w:val="003313B9"/>
    <w:rsid w:val="00334CB8"/>
    <w:rsid w:val="00334F60"/>
    <w:rsid w:val="0034557C"/>
    <w:rsid w:val="00357BA6"/>
    <w:rsid w:val="003814BF"/>
    <w:rsid w:val="003856FB"/>
    <w:rsid w:val="003E4DF0"/>
    <w:rsid w:val="003E74F2"/>
    <w:rsid w:val="00416AA2"/>
    <w:rsid w:val="00417C1C"/>
    <w:rsid w:val="00431DA6"/>
    <w:rsid w:val="00445CA3"/>
    <w:rsid w:val="00451FF0"/>
    <w:rsid w:val="00456CFC"/>
    <w:rsid w:val="004644A2"/>
    <w:rsid w:val="004A79A2"/>
    <w:rsid w:val="004D3ADA"/>
    <w:rsid w:val="004D4DD9"/>
    <w:rsid w:val="004F5224"/>
    <w:rsid w:val="0050308D"/>
    <w:rsid w:val="00506C69"/>
    <w:rsid w:val="00506F98"/>
    <w:rsid w:val="005233BB"/>
    <w:rsid w:val="00524C07"/>
    <w:rsid w:val="005335A6"/>
    <w:rsid w:val="00534FB2"/>
    <w:rsid w:val="00545005"/>
    <w:rsid w:val="005475BA"/>
    <w:rsid w:val="00583296"/>
    <w:rsid w:val="005E32BC"/>
    <w:rsid w:val="005E41FB"/>
    <w:rsid w:val="006036AA"/>
    <w:rsid w:val="00604E8F"/>
    <w:rsid w:val="00612F3C"/>
    <w:rsid w:val="0066637E"/>
    <w:rsid w:val="00666EA9"/>
    <w:rsid w:val="006673DF"/>
    <w:rsid w:val="00667872"/>
    <w:rsid w:val="006A2BD8"/>
    <w:rsid w:val="006B6D15"/>
    <w:rsid w:val="006E2F33"/>
    <w:rsid w:val="00716FBD"/>
    <w:rsid w:val="00724BD4"/>
    <w:rsid w:val="007404B5"/>
    <w:rsid w:val="0076260A"/>
    <w:rsid w:val="007A4610"/>
    <w:rsid w:val="007C4D00"/>
    <w:rsid w:val="007F7F46"/>
    <w:rsid w:val="0081299A"/>
    <w:rsid w:val="00823E18"/>
    <w:rsid w:val="00883E22"/>
    <w:rsid w:val="008D1555"/>
    <w:rsid w:val="0092334E"/>
    <w:rsid w:val="0094608D"/>
    <w:rsid w:val="009477D9"/>
    <w:rsid w:val="009501B7"/>
    <w:rsid w:val="0095124C"/>
    <w:rsid w:val="00963BD8"/>
    <w:rsid w:val="00975FF2"/>
    <w:rsid w:val="009900C0"/>
    <w:rsid w:val="009D6C70"/>
    <w:rsid w:val="00A0159A"/>
    <w:rsid w:val="00A11E27"/>
    <w:rsid w:val="00A238F8"/>
    <w:rsid w:val="00A3423F"/>
    <w:rsid w:val="00A538C3"/>
    <w:rsid w:val="00A56D2A"/>
    <w:rsid w:val="00A67970"/>
    <w:rsid w:val="00AD6DD4"/>
    <w:rsid w:val="00AE2407"/>
    <w:rsid w:val="00AF78B9"/>
    <w:rsid w:val="00B0130A"/>
    <w:rsid w:val="00B041B5"/>
    <w:rsid w:val="00B177C2"/>
    <w:rsid w:val="00B316DA"/>
    <w:rsid w:val="00B522A3"/>
    <w:rsid w:val="00BC65B8"/>
    <w:rsid w:val="00C12AED"/>
    <w:rsid w:val="00C21906"/>
    <w:rsid w:val="00C3357E"/>
    <w:rsid w:val="00C517DC"/>
    <w:rsid w:val="00C519E9"/>
    <w:rsid w:val="00C75157"/>
    <w:rsid w:val="00D1607C"/>
    <w:rsid w:val="00D64224"/>
    <w:rsid w:val="00DD0AAB"/>
    <w:rsid w:val="00DF5488"/>
    <w:rsid w:val="00E15403"/>
    <w:rsid w:val="00E21384"/>
    <w:rsid w:val="00EA2C54"/>
    <w:rsid w:val="00ED79BD"/>
    <w:rsid w:val="00EE43E2"/>
    <w:rsid w:val="00F00330"/>
    <w:rsid w:val="00F13B58"/>
    <w:rsid w:val="00F176AA"/>
    <w:rsid w:val="00F20E7B"/>
    <w:rsid w:val="00F20E85"/>
    <w:rsid w:val="00F26E04"/>
    <w:rsid w:val="00F86037"/>
    <w:rsid w:val="00FB473B"/>
    <w:rsid w:val="00FB5A42"/>
    <w:rsid w:val="00FE2617"/>
    <w:rsid w:val="00FF609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49A7D"/>
  <w15:docId w15:val="{06AF15F2-DE10-6141-8213-A3B7969F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C69"/>
  </w:style>
  <w:style w:type="paragraph" w:styleId="Titre2">
    <w:name w:val="heading 2"/>
    <w:basedOn w:val="Normal"/>
    <w:next w:val="Normal"/>
    <w:link w:val="Titre2Car"/>
    <w:qFormat/>
    <w:rsid w:val="007A4610"/>
    <w:pPr>
      <w:widowControl w:val="0"/>
      <w:spacing w:before="120" w:after="0" w:line="240" w:lineRule="auto"/>
      <w:outlineLvl w:val="1"/>
    </w:pPr>
    <w:rPr>
      <w:rFonts w:ascii="Arial" w:eastAsia="Times New Roman" w:hAnsi="Arial"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A46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610"/>
    <w:rPr>
      <w:rFonts w:ascii="Tahoma" w:hAnsi="Tahoma" w:cs="Tahoma"/>
      <w:sz w:val="16"/>
      <w:szCs w:val="16"/>
    </w:rPr>
  </w:style>
  <w:style w:type="character" w:customStyle="1" w:styleId="Titre2Car">
    <w:name w:val="Titre 2 Car"/>
    <w:basedOn w:val="Policepardfaut"/>
    <w:link w:val="Titre2"/>
    <w:rsid w:val="007A4610"/>
    <w:rPr>
      <w:rFonts w:ascii="Arial" w:eastAsia="Times New Roman" w:hAnsi="Arial" w:cs="Times New Roman"/>
      <w:b/>
      <w:sz w:val="24"/>
      <w:szCs w:val="20"/>
      <w:lang w:eastAsia="fr-FR"/>
    </w:rPr>
  </w:style>
  <w:style w:type="paragraph" w:customStyle="1" w:styleId="Texte">
    <w:name w:val="Texte"/>
    <w:basedOn w:val="Normal"/>
    <w:rsid w:val="007A4610"/>
    <w:pPr>
      <w:widowControl w:val="0"/>
      <w:spacing w:before="120" w:after="0" w:line="360" w:lineRule="atLeast"/>
      <w:ind w:firstLine="567"/>
      <w:jc w:val="both"/>
    </w:pPr>
    <w:rPr>
      <w:rFonts w:ascii="Times New Roman" w:eastAsia="Times New Roman" w:hAnsi="Times New Roman" w:cs="Times New Roman"/>
      <w:sz w:val="24"/>
      <w:szCs w:val="20"/>
      <w:lang w:eastAsia="fr-FR"/>
    </w:rPr>
  </w:style>
  <w:style w:type="character" w:styleId="Lienhypertexte">
    <w:name w:val="Hyperlink"/>
    <w:basedOn w:val="Policepardfaut"/>
    <w:rsid w:val="007A4610"/>
    <w:rPr>
      <w:color w:val="0000FF"/>
      <w:u w:val="single"/>
    </w:rPr>
  </w:style>
  <w:style w:type="character" w:customStyle="1" w:styleId="eudoraheader">
    <w:name w:val="eudoraheader"/>
    <w:basedOn w:val="Policepardfaut"/>
    <w:rsid w:val="007A4610"/>
  </w:style>
  <w:style w:type="paragraph" w:styleId="Paragraphedeliste">
    <w:name w:val="List Paragraph"/>
    <w:basedOn w:val="Normal"/>
    <w:uiPriority w:val="34"/>
    <w:qFormat/>
    <w:rsid w:val="00DD0AAB"/>
    <w:pPr>
      <w:ind w:left="720"/>
      <w:contextualSpacing/>
    </w:pPr>
    <w:rPr>
      <w:rFonts w:eastAsiaTheme="minorEastAsia"/>
      <w:lang w:eastAsia="fr-FR"/>
    </w:rPr>
  </w:style>
  <w:style w:type="character" w:customStyle="1" w:styleId="Mentionnonrsolue1">
    <w:name w:val="Mention non résolue1"/>
    <w:basedOn w:val="Policepardfaut"/>
    <w:rsid w:val="00DD0AAB"/>
    <w:rPr>
      <w:color w:val="605E5C"/>
      <w:shd w:val="clear" w:color="auto" w:fill="E1DFDD"/>
    </w:rPr>
  </w:style>
  <w:style w:type="table" w:styleId="Grilledutableau">
    <w:name w:val="Table Grid"/>
    <w:basedOn w:val="TableauNormal"/>
    <w:rsid w:val="00D6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75198">
      <w:bodyDiv w:val="1"/>
      <w:marLeft w:val="0"/>
      <w:marRight w:val="0"/>
      <w:marTop w:val="0"/>
      <w:marBottom w:val="0"/>
      <w:divBdr>
        <w:top w:val="none" w:sz="0" w:space="0" w:color="auto"/>
        <w:left w:val="none" w:sz="0" w:space="0" w:color="auto"/>
        <w:bottom w:val="none" w:sz="0" w:space="0" w:color="auto"/>
        <w:right w:val="none" w:sz="0" w:space="0" w:color="auto"/>
      </w:divBdr>
    </w:div>
    <w:div w:id="759258010">
      <w:bodyDiv w:val="1"/>
      <w:marLeft w:val="0"/>
      <w:marRight w:val="0"/>
      <w:marTop w:val="0"/>
      <w:marBottom w:val="0"/>
      <w:divBdr>
        <w:top w:val="none" w:sz="0" w:space="0" w:color="auto"/>
        <w:left w:val="none" w:sz="0" w:space="0" w:color="auto"/>
        <w:bottom w:val="none" w:sz="0" w:space="0" w:color="auto"/>
        <w:right w:val="none" w:sz="0" w:space="0" w:color="auto"/>
      </w:divBdr>
    </w:div>
    <w:div w:id="884414076">
      <w:bodyDiv w:val="1"/>
      <w:marLeft w:val="0"/>
      <w:marRight w:val="0"/>
      <w:marTop w:val="0"/>
      <w:marBottom w:val="0"/>
      <w:divBdr>
        <w:top w:val="none" w:sz="0" w:space="0" w:color="auto"/>
        <w:left w:val="none" w:sz="0" w:space="0" w:color="auto"/>
        <w:bottom w:val="none" w:sz="0" w:space="0" w:color="auto"/>
        <w:right w:val="none" w:sz="0" w:space="0" w:color="auto"/>
      </w:divBdr>
      <w:divsChild>
        <w:div w:id="875580052">
          <w:marLeft w:val="0"/>
          <w:marRight w:val="0"/>
          <w:marTop w:val="0"/>
          <w:marBottom w:val="0"/>
          <w:divBdr>
            <w:top w:val="none" w:sz="0" w:space="0" w:color="auto"/>
            <w:left w:val="none" w:sz="0" w:space="0" w:color="auto"/>
            <w:bottom w:val="none" w:sz="0" w:space="0" w:color="auto"/>
            <w:right w:val="none" w:sz="0" w:space="0" w:color="auto"/>
          </w:divBdr>
          <w:divsChild>
            <w:div w:id="1760561461">
              <w:marLeft w:val="0"/>
              <w:marRight w:val="0"/>
              <w:marTop w:val="0"/>
              <w:marBottom w:val="0"/>
              <w:divBdr>
                <w:top w:val="none" w:sz="0" w:space="0" w:color="auto"/>
                <w:left w:val="none" w:sz="0" w:space="0" w:color="auto"/>
                <w:bottom w:val="none" w:sz="0" w:space="0" w:color="auto"/>
                <w:right w:val="none" w:sz="0" w:space="0" w:color="auto"/>
              </w:divBdr>
              <w:divsChild>
                <w:div w:id="16770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6159">
      <w:bodyDiv w:val="1"/>
      <w:marLeft w:val="0"/>
      <w:marRight w:val="0"/>
      <w:marTop w:val="0"/>
      <w:marBottom w:val="0"/>
      <w:divBdr>
        <w:top w:val="none" w:sz="0" w:space="0" w:color="auto"/>
        <w:left w:val="none" w:sz="0" w:space="0" w:color="auto"/>
        <w:bottom w:val="none" w:sz="0" w:space="0" w:color="auto"/>
        <w:right w:val="none" w:sz="0" w:space="0" w:color="auto"/>
      </w:divBdr>
      <w:divsChild>
        <w:div w:id="739333334">
          <w:marLeft w:val="0"/>
          <w:marRight w:val="0"/>
          <w:marTop w:val="0"/>
          <w:marBottom w:val="0"/>
          <w:divBdr>
            <w:top w:val="none" w:sz="0" w:space="0" w:color="auto"/>
            <w:left w:val="none" w:sz="0" w:space="0" w:color="auto"/>
            <w:bottom w:val="none" w:sz="0" w:space="0" w:color="auto"/>
            <w:right w:val="none" w:sz="0" w:space="0" w:color="auto"/>
          </w:divBdr>
          <w:divsChild>
            <w:div w:id="2041323690">
              <w:marLeft w:val="0"/>
              <w:marRight w:val="0"/>
              <w:marTop w:val="0"/>
              <w:marBottom w:val="0"/>
              <w:divBdr>
                <w:top w:val="none" w:sz="0" w:space="0" w:color="auto"/>
                <w:left w:val="none" w:sz="0" w:space="0" w:color="auto"/>
                <w:bottom w:val="none" w:sz="0" w:space="0" w:color="auto"/>
                <w:right w:val="none" w:sz="0" w:space="0" w:color="auto"/>
              </w:divBdr>
              <w:divsChild>
                <w:div w:id="477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55336">
      <w:bodyDiv w:val="1"/>
      <w:marLeft w:val="0"/>
      <w:marRight w:val="0"/>
      <w:marTop w:val="0"/>
      <w:marBottom w:val="0"/>
      <w:divBdr>
        <w:top w:val="none" w:sz="0" w:space="0" w:color="auto"/>
        <w:left w:val="none" w:sz="0" w:space="0" w:color="auto"/>
        <w:bottom w:val="none" w:sz="0" w:space="0" w:color="auto"/>
        <w:right w:val="none" w:sz="0" w:space="0" w:color="auto"/>
      </w:divBdr>
      <w:divsChild>
        <w:div w:id="1837066282">
          <w:marLeft w:val="0"/>
          <w:marRight w:val="0"/>
          <w:marTop w:val="0"/>
          <w:marBottom w:val="0"/>
          <w:divBdr>
            <w:top w:val="none" w:sz="0" w:space="0" w:color="auto"/>
            <w:left w:val="none" w:sz="0" w:space="0" w:color="auto"/>
            <w:bottom w:val="none" w:sz="0" w:space="0" w:color="auto"/>
            <w:right w:val="none" w:sz="0" w:space="0" w:color="auto"/>
          </w:divBdr>
          <w:divsChild>
            <w:div w:id="272906257">
              <w:marLeft w:val="0"/>
              <w:marRight w:val="0"/>
              <w:marTop w:val="0"/>
              <w:marBottom w:val="0"/>
              <w:divBdr>
                <w:top w:val="none" w:sz="0" w:space="0" w:color="auto"/>
                <w:left w:val="none" w:sz="0" w:space="0" w:color="auto"/>
                <w:bottom w:val="none" w:sz="0" w:space="0" w:color="auto"/>
                <w:right w:val="none" w:sz="0" w:space="0" w:color="auto"/>
              </w:divBdr>
              <w:divsChild>
                <w:div w:id="10118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4987">
      <w:bodyDiv w:val="1"/>
      <w:marLeft w:val="0"/>
      <w:marRight w:val="0"/>
      <w:marTop w:val="0"/>
      <w:marBottom w:val="0"/>
      <w:divBdr>
        <w:top w:val="none" w:sz="0" w:space="0" w:color="auto"/>
        <w:left w:val="none" w:sz="0" w:space="0" w:color="auto"/>
        <w:bottom w:val="none" w:sz="0" w:space="0" w:color="auto"/>
        <w:right w:val="none" w:sz="0" w:space="0" w:color="auto"/>
      </w:divBdr>
      <w:divsChild>
        <w:div w:id="471951185">
          <w:marLeft w:val="0"/>
          <w:marRight w:val="0"/>
          <w:marTop w:val="0"/>
          <w:marBottom w:val="0"/>
          <w:divBdr>
            <w:top w:val="none" w:sz="0" w:space="0" w:color="auto"/>
            <w:left w:val="none" w:sz="0" w:space="0" w:color="auto"/>
            <w:bottom w:val="none" w:sz="0" w:space="0" w:color="auto"/>
            <w:right w:val="none" w:sz="0" w:space="0" w:color="auto"/>
          </w:divBdr>
          <w:divsChild>
            <w:div w:id="1644650410">
              <w:marLeft w:val="0"/>
              <w:marRight w:val="0"/>
              <w:marTop w:val="0"/>
              <w:marBottom w:val="0"/>
              <w:divBdr>
                <w:top w:val="none" w:sz="0" w:space="0" w:color="auto"/>
                <w:left w:val="none" w:sz="0" w:space="0" w:color="auto"/>
                <w:bottom w:val="none" w:sz="0" w:space="0" w:color="auto"/>
                <w:right w:val="none" w:sz="0" w:space="0" w:color="auto"/>
              </w:divBdr>
              <w:divsChild>
                <w:div w:id="6842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3086">
      <w:bodyDiv w:val="1"/>
      <w:marLeft w:val="0"/>
      <w:marRight w:val="0"/>
      <w:marTop w:val="0"/>
      <w:marBottom w:val="0"/>
      <w:divBdr>
        <w:top w:val="none" w:sz="0" w:space="0" w:color="auto"/>
        <w:left w:val="none" w:sz="0" w:space="0" w:color="auto"/>
        <w:bottom w:val="none" w:sz="0" w:space="0" w:color="auto"/>
        <w:right w:val="none" w:sz="0" w:space="0" w:color="auto"/>
      </w:divBdr>
      <w:divsChild>
        <w:div w:id="757169106">
          <w:marLeft w:val="0"/>
          <w:marRight w:val="0"/>
          <w:marTop w:val="0"/>
          <w:marBottom w:val="0"/>
          <w:divBdr>
            <w:top w:val="none" w:sz="0" w:space="0" w:color="auto"/>
            <w:left w:val="none" w:sz="0" w:space="0" w:color="auto"/>
            <w:bottom w:val="none" w:sz="0" w:space="0" w:color="auto"/>
            <w:right w:val="none" w:sz="0" w:space="0" w:color="auto"/>
          </w:divBdr>
          <w:divsChild>
            <w:div w:id="226845861">
              <w:marLeft w:val="0"/>
              <w:marRight w:val="0"/>
              <w:marTop w:val="0"/>
              <w:marBottom w:val="0"/>
              <w:divBdr>
                <w:top w:val="none" w:sz="0" w:space="0" w:color="auto"/>
                <w:left w:val="none" w:sz="0" w:space="0" w:color="auto"/>
                <w:bottom w:val="none" w:sz="0" w:space="0" w:color="auto"/>
                <w:right w:val="none" w:sz="0" w:space="0" w:color="auto"/>
              </w:divBdr>
              <w:divsChild>
                <w:div w:id="12132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90257">
      <w:bodyDiv w:val="1"/>
      <w:marLeft w:val="0"/>
      <w:marRight w:val="0"/>
      <w:marTop w:val="0"/>
      <w:marBottom w:val="0"/>
      <w:divBdr>
        <w:top w:val="none" w:sz="0" w:space="0" w:color="auto"/>
        <w:left w:val="none" w:sz="0" w:space="0" w:color="auto"/>
        <w:bottom w:val="none" w:sz="0" w:space="0" w:color="auto"/>
        <w:right w:val="none" w:sz="0" w:space="0" w:color="auto"/>
      </w:divBdr>
    </w:div>
    <w:div w:id="1473669168">
      <w:bodyDiv w:val="1"/>
      <w:marLeft w:val="0"/>
      <w:marRight w:val="0"/>
      <w:marTop w:val="0"/>
      <w:marBottom w:val="0"/>
      <w:divBdr>
        <w:top w:val="none" w:sz="0" w:space="0" w:color="auto"/>
        <w:left w:val="none" w:sz="0" w:space="0" w:color="auto"/>
        <w:bottom w:val="none" w:sz="0" w:space="0" w:color="auto"/>
        <w:right w:val="none" w:sz="0" w:space="0" w:color="auto"/>
      </w:divBdr>
    </w:div>
    <w:div w:id="1616864773">
      <w:bodyDiv w:val="1"/>
      <w:marLeft w:val="0"/>
      <w:marRight w:val="0"/>
      <w:marTop w:val="0"/>
      <w:marBottom w:val="0"/>
      <w:divBdr>
        <w:top w:val="none" w:sz="0" w:space="0" w:color="auto"/>
        <w:left w:val="none" w:sz="0" w:space="0" w:color="auto"/>
        <w:bottom w:val="none" w:sz="0" w:space="0" w:color="auto"/>
        <w:right w:val="none" w:sz="0" w:space="0" w:color="auto"/>
      </w:divBdr>
      <w:divsChild>
        <w:div w:id="1518614641">
          <w:marLeft w:val="0"/>
          <w:marRight w:val="0"/>
          <w:marTop w:val="0"/>
          <w:marBottom w:val="0"/>
          <w:divBdr>
            <w:top w:val="none" w:sz="0" w:space="0" w:color="auto"/>
            <w:left w:val="none" w:sz="0" w:space="0" w:color="auto"/>
            <w:bottom w:val="none" w:sz="0" w:space="0" w:color="auto"/>
            <w:right w:val="none" w:sz="0" w:space="0" w:color="auto"/>
          </w:divBdr>
          <w:divsChild>
            <w:div w:id="1665861618">
              <w:marLeft w:val="0"/>
              <w:marRight w:val="0"/>
              <w:marTop w:val="0"/>
              <w:marBottom w:val="0"/>
              <w:divBdr>
                <w:top w:val="none" w:sz="0" w:space="0" w:color="auto"/>
                <w:left w:val="none" w:sz="0" w:space="0" w:color="auto"/>
                <w:bottom w:val="none" w:sz="0" w:space="0" w:color="auto"/>
                <w:right w:val="none" w:sz="0" w:space="0" w:color="auto"/>
              </w:divBdr>
              <w:divsChild>
                <w:div w:id="15437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1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86B3FF734B443989CB7A8BA7B3B67" ma:contentTypeVersion="3" ma:contentTypeDescription="Crée un document." ma:contentTypeScope="" ma:versionID="3e91f3d854643cd45f7d50f852421b1e">
  <xsd:schema xmlns:xsd="http://www.w3.org/2001/XMLSchema" xmlns:xs="http://www.w3.org/2001/XMLSchema" xmlns:p="http://schemas.microsoft.com/office/2006/metadata/properties" xmlns:ns2="53a6c3c4-768a-4d25-ad0f-439a51c85bbc" targetNamespace="http://schemas.microsoft.com/office/2006/metadata/properties" ma:root="true" ma:fieldsID="65ac9e512ea7b9282e0d3752c22baf66" ns2:_="">
    <xsd:import namespace="53a6c3c4-768a-4d25-ad0f-439a51c85b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6c3c4-768a-4d25-ad0f-439a51c85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FF700-FE97-4257-8EC8-EB9EBAB33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6c3c4-768a-4d25-ad0f-439a51c85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25D60-E07F-42B4-B816-ED5ABE350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E463E0-9528-4D38-A0B6-75223E9D8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426</Words>
  <Characters>2349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UCP</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ibenmans</dc:creator>
  <cp:keywords/>
  <dc:description/>
  <cp:lastModifiedBy>Microsoft Office User</cp:lastModifiedBy>
  <cp:revision>9</cp:revision>
  <dcterms:created xsi:type="dcterms:W3CDTF">2023-12-01T10:28:00Z</dcterms:created>
  <dcterms:modified xsi:type="dcterms:W3CDTF">2024-04-10T06:58:00Z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0x0101007C686B3FF734B443989CB7A8BA7B3B67</vt:lpwstr>
  </property>
</Properties>
</file>